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BE" w:rsidRPr="0061483D" w:rsidRDefault="00AC6807" w:rsidP="00AC6807">
      <w:pPr>
        <w:spacing w:after="0" w:line="240" w:lineRule="auto"/>
        <w:rPr>
          <w:rFonts w:ascii="Times New Roman" w:hAnsi="Times New Roman" w:cs="Times New Roman"/>
          <w:sz w:val="24"/>
          <w:szCs w:val="24"/>
        </w:rPr>
      </w:pPr>
      <w:r w:rsidRPr="0061483D">
        <w:rPr>
          <w:rFonts w:ascii="Times New Roman" w:hAnsi="Times New Roman" w:cs="Times New Roman"/>
          <w:sz w:val="24"/>
          <w:szCs w:val="24"/>
        </w:rPr>
        <w:t xml:space="preserve">Таблица 13 - </w:t>
      </w:r>
      <w:r w:rsidR="00416776" w:rsidRPr="0061483D">
        <w:rPr>
          <w:rFonts w:ascii="Times New Roman" w:hAnsi="Times New Roman" w:cs="Times New Roman"/>
          <w:sz w:val="24"/>
          <w:szCs w:val="24"/>
        </w:rPr>
        <w:t>И</w:t>
      </w:r>
      <w:r w:rsidRPr="0061483D">
        <w:rPr>
          <w:rFonts w:ascii="Times New Roman" w:hAnsi="Times New Roman" w:cs="Times New Roman"/>
          <w:sz w:val="24"/>
          <w:szCs w:val="24"/>
        </w:rPr>
        <w:t>нформация о направлениях и результатах научной (научно-исследовательской деятельности)</w:t>
      </w:r>
    </w:p>
    <w:tbl>
      <w:tblPr>
        <w:tblStyle w:val="a3"/>
        <w:tblW w:w="5000" w:type="pct"/>
        <w:tblLayout w:type="fixed"/>
        <w:tblLook w:val="04A0" w:firstRow="1" w:lastRow="0" w:firstColumn="1" w:lastColumn="0" w:noHBand="0" w:noVBand="1"/>
      </w:tblPr>
      <w:tblGrid>
        <w:gridCol w:w="959"/>
        <w:gridCol w:w="1697"/>
        <w:gridCol w:w="1934"/>
        <w:gridCol w:w="1836"/>
        <w:gridCol w:w="1298"/>
        <w:gridCol w:w="1810"/>
        <w:gridCol w:w="1671"/>
        <w:gridCol w:w="3581"/>
      </w:tblGrid>
      <w:tr w:rsidR="007A4493" w:rsidRPr="007E7CF8" w:rsidTr="00D5098D">
        <w:tc>
          <w:tcPr>
            <w:tcW w:w="324" w:type="pct"/>
            <w:shd w:val="clear" w:color="auto" w:fill="D9D9D9" w:themeFill="background1" w:themeFillShade="D9"/>
            <w:vAlign w:val="center"/>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Код</w:t>
            </w:r>
          </w:p>
        </w:tc>
        <w:tc>
          <w:tcPr>
            <w:tcW w:w="574" w:type="pct"/>
            <w:shd w:val="clear" w:color="auto" w:fill="D9D9D9" w:themeFill="background1" w:themeFillShade="D9"/>
            <w:vAlign w:val="center"/>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Наименование специальности, направления подготовки, наименование группы научных специальностей</w:t>
            </w:r>
          </w:p>
        </w:tc>
        <w:tc>
          <w:tcPr>
            <w:tcW w:w="654" w:type="pct"/>
            <w:shd w:val="clear" w:color="auto" w:fill="D9D9D9" w:themeFill="background1" w:themeFillShade="D9"/>
            <w:vAlign w:val="center"/>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Перечень научных направлений, в рамках которых ведется научная (научно-исследовательская) деятельность</w:t>
            </w:r>
          </w:p>
        </w:tc>
        <w:tc>
          <w:tcPr>
            <w:tcW w:w="621" w:type="pct"/>
            <w:shd w:val="clear" w:color="auto" w:fill="D9D9D9" w:themeFill="background1" w:themeFillShade="D9"/>
            <w:vAlign w:val="center"/>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Образовательная программа, направленность, профиль, шифр и наименование научной специальности</w:t>
            </w:r>
          </w:p>
        </w:tc>
        <w:tc>
          <w:tcPr>
            <w:tcW w:w="439" w:type="pct"/>
            <w:shd w:val="clear" w:color="auto" w:fill="D9D9D9" w:themeFill="background1" w:themeFillShade="D9"/>
            <w:vAlign w:val="center"/>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Уровень образования</w:t>
            </w:r>
          </w:p>
        </w:tc>
        <w:tc>
          <w:tcPr>
            <w:tcW w:w="612" w:type="pct"/>
            <w:shd w:val="clear" w:color="auto" w:fill="D9D9D9" w:themeFill="background1" w:themeFillShade="D9"/>
            <w:vAlign w:val="center"/>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Название научного направления/научной школы</w:t>
            </w:r>
          </w:p>
        </w:tc>
        <w:tc>
          <w:tcPr>
            <w:tcW w:w="565" w:type="pct"/>
            <w:shd w:val="clear" w:color="auto" w:fill="D9D9D9" w:themeFill="background1" w:themeFillShade="D9"/>
            <w:vAlign w:val="center"/>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Результаты научной (научно-исследовательской) деятельности</w:t>
            </w:r>
          </w:p>
        </w:tc>
        <w:tc>
          <w:tcPr>
            <w:tcW w:w="1213" w:type="pct"/>
            <w:shd w:val="clear" w:color="auto" w:fill="D9D9D9" w:themeFill="background1" w:themeFillShade="D9"/>
            <w:vAlign w:val="center"/>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Сведения о научно-исследовательской базе для осуществления научной (научно-исследовательской) деятельности</w:t>
            </w:r>
          </w:p>
        </w:tc>
      </w:tr>
      <w:tr w:rsidR="007A4493" w:rsidRPr="007E7CF8" w:rsidTr="00D5098D">
        <w:tc>
          <w:tcPr>
            <w:tcW w:w="32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1</w:t>
            </w:r>
          </w:p>
        </w:tc>
        <w:tc>
          <w:tcPr>
            <w:tcW w:w="57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2</w:t>
            </w:r>
          </w:p>
        </w:tc>
        <w:tc>
          <w:tcPr>
            <w:tcW w:w="65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3</w:t>
            </w:r>
          </w:p>
        </w:tc>
        <w:tc>
          <w:tcPr>
            <w:tcW w:w="621" w:type="pct"/>
          </w:tcPr>
          <w:p w:rsidR="0088538B" w:rsidRPr="007E7CF8" w:rsidRDefault="002B76B0" w:rsidP="007E7CF8">
            <w:pPr>
              <w:jc w:val="center"/>
              <w:rPr>
                <w:rFonts w:ascii="Times New Roman" w:hAnsi="Times New Roman" w:cs="Times New Roman"/>
                <w:sz w:val="20"/>
                <w:szCs w:val="20"/>
              </w:rPr>
            </w:pPr>
            <w:r w:rsidRPr="007E7CF8">
              <w:rPr>
                <w:rFonts w:ascii="Times New Roman" w:hAnsi="Times New Roman" w:cs="Times New Roman"/>
                <w:sz w:val="20"/>
                <w:szCs w:val="20"/>
              </w:rPr>
              <w:t>4</w:t>
            </w:r>
          </w:p>
        </w:tc>
        <w:tc>
          <w:tcPr>
            <w:tcW w:w="439" w:type="pct"/>
          </w:tcPr>
          <w:p w:rsidR="0088538B" w:rsidRPr="007E7CF8" w:rsidRDefault="002B76B0" w:rsidP="007E7CF8">
            <w:pPr>
              <w:jc w:val="center"/>
              <w:rPr>
                <w:rFonts w:ascii="Times New Roman" w:hAnsi="Times New Roman" w:cs="Times New Roman"/>
                <w:sz w:val="20"/>
                <w:szCs w:val="20"/>
              </w:rPr>
            </w:pPr>
            <w:r w:rsidRPr="007E7CF8">
              <w:rPr>
                <w:rFonts w:ascii="Times New Roman" w:hAnsi="Times New Roman" w:cs="Times New Roman"/>
                <w:sz w:val="20"/>
                <w:szCs w:val="20"/>
              </w:rPr>
              <w:t>5</w:t>
            </w:r>
          </w:p>
        </w:tc>
        <w:tc>
          <w:tcPr>
            <w:tcW w:w="612" w:type="pct"/>
          </w:tcPr>
          <w:p w:rsidR="0088538B" w:rsidRPr="007E7CF8" w:rsidRDefault="002B76B0" w:rsidP="007E7CF8">
            <w:pPr>
              <w:jc w:val="center"/>
              <w:rPr>
                <w:rFonts w:ascii="Times New Roman" w:hAnsi="Times New Roman" w:cs="Times New Roman"/>
                <w:sz w:val="20"/>
                <w:szCs w:val="20"/>
              </w:rPr>
            </w:pPr>
            <w:r w:rsidRPr="007E7CF8">
              <w:rPr>
                <w:rFonts w:ascii="Times New Roman" w:hAnsi="Times New Roman" w:cs="Times New Roman"/>
                <w:sz w:val="20"/>
                <w:szCs w:val="20"/>
              </w:rPr>
              <w:t>6</w:t>
            </w:r>
          </w:p>
        </w:tc>
        <w:tc>
          <w:tcPr>
            <w:tcW w:w="565" w:type="pct"/>
          </w:tcPr>
          <w:p w:rsidR="0088538B" w:rsidRPr="007E7CF8" w:rsidRDefault="002B76B0" w:rsidP="007E7CF8">
            <w:pPr>
              <w:jc w:val="center"/>
              <w:rPr>
                <w:rFonts w:ascii="Times New Roman" w:hAnsi="Times New Roman" w:cs="Times New Roman"/>
                <w:sz w:val="20"/>
                <w:szCs w:val="20"/>
              </w:rPr>
            </w:pPr>
            <w:r w:rsidRPr="007E7CF8">
              <w:rPr>
                <w:rFonts w:ascii="Times New Roman" w:hAnsi="Times New Roman" w:cs="Times New Roman"/>
                <w:sz w:val="20"/>
                <w:szCs w:val="20"/>
              </w:rPr>
              <w:t>7</w:t>
            </w:r>
          </w:p>
        </w:tc>
        <w:tc>
          <w:tcPr>
            <w:tcW w:w="1213" w:type="pct"/>
          </w:tcPr>
          <w:p w:rsidR="0088538B" w:rsidRPr="007E7CF8" w:rsidRDefault="002B76B0" w:rsidP="007E7CF8">
            <w:pPr>
              <w:jc w:val="center"/>
              <w:rPr>
                <w:rFonts w:ascii="Times New Roman" w:hAnsi="Times New Roman" w:cs="Times New Roman"/>
                <w:sz w:val="20"/>
                <w:szCs w:val="20"/>
              </w:rPr>
            </w:pPr>
            <w:r w:rsidRPr="007E7CF8">
              <w:rPr>
                <w:rFonts w:ascii="Times New Roman" w:hAnsi="Times New Roman" w:cs="Times New Roman"/>
                <w:sz w:val="20"/>
                <w:szCs w:val="20"/>
              </w:rPr>
              <w:t>8</w:t>
            </w:r>
          </w:p>
        </w:tc>
      </w:tr>
      <w:tr w:rsidR="007A4493" w:rsidRPr="007E7CF8" w:rsidTr="00D5098D">
        <w:tc>
          <w:tcPr>
            <w:tcW w:w="32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08.03.01</w:t>
            </w:r>
          </w:p>
        </w:tc>
        <w:tc>
          <w:tcPr>
            <w:tcW w:w="57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Строительство</w:t>
            </w:r>
          </w:p>
        </w:tc>
        <w:tc>
          <w:tcPr>
            <w:tcW w:w="654" w:type="pct"/>
          </w:tcPr>
          <w:p w:rsidR="0088538B" w:rsidRPr="007E7CF8" w:rsidRDefault="0088538B"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t>Направление 1: Тепловая защита зданий;</w:t>
            </w:r>
          </w:p>
          <w:p w:rsidR="0088538B" w:rsidRPr="007E7CF8" w:rsidRDefault="0088538B"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t>Направление 2: Геотехнический мониторинг на этапах жизненного цикла зданий;</w:t>
            </w:r>
          </w:p>
          <w:p w:rsidR="0088538B" w:rsidRPr="007E7CF8" w:rsidRDefault="0088538B"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t>Направление 3: Оценка надежности и работоспособности строительных конструкций</w:t>
            </w:r>
          </w:p>
          <w:p w:rsidR="0088538B" w:rsidRPr="007E7CF8" w:rsidRDefault="0088538B"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4: </w:t>
            </w:r>
            <w:r w:rsidRPr="007E7CF8">
              <w:rPr>
                <w:rFonts w:ascii="Times New Roman" w:hAnsi="Times New Roman" w:cs="Times New Roman"/>
                <w:sz w:val="20"/>
                <w:szCs w:val="20"/>
                <w:shd w:val="clear" w:color="auto" w:fill="FFFFFF"/>
              </w:rPr>
              <w:t>Подбор составов и исследование свойств высокопрочных бетонов;</w:t>
            </w:r>
          </w:p>
          <w:p w:rsidR="0088538B" w:rsidRPr="007E7CF8" w:rsidRDefault="0088538B"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5: </w:t>
            </w:r>
            <w:r w:rsidRPr="007E7CF8">
              <w:rPr>
                <w:rFonts w:ascii="Times New Roman" w:hAnsi="Times New Roman" w:cs="Times New Roman"/>
                <w:sz w:val="20"/>
                <w:szCs w:val="20"/>
                <w:shd w:val="clear" w:color="auto" w:fill="FFFFFF"/>
              </w:rPr>
              <w:t>Исследование вторичного и попутно добываемого сырья Хакасии для их комплексного использования в производстве строительных материалов</w:t>
            </w:r>
          </w:p>
          <w:p w:rsidR="0088538B" w:rsidRPr="007E7CF8" w:rsidRDefault="0088538B" w:rsidP="007E7CF8">
            <w:pPr>
              <w:pStyle w:val="a4"/>
              <w:tabs>
                <w:tab w:val="left" w:pos="317"/>
              </w:tabs>
              <w:ind w:left="0"/>
              <w:rPr>
                <w:rFonts w:ascii="Times New Roman" w:hAnsi="Times New Roman" w:cs="Times New Roman"/>
                <w:sz w:val="20"/>
                <w:szCs w:val="20"/>
                <w:shd w:val="clear" w:color="auto" w:fill="FFFFFF"/>
              </w:rPr>
            </w:pPr>
            <w:r w:rsidRPr="007E7CF8">
              <w:rPr>
                <w:rFonts w:ascii="Times New Roman" w:hAnsi="Times New Roman" w:cs="Times New Roman"/>
                <w:sz w:val="20"/>
                <w:szCs w:val="20"/>
              </w:rPr>
              <w:t xml:space="preserve">Направление 6: </w:t>
            </w:r>
            <w:r w:rsidRPr="007E7CF8">
              <w:rPr>
                <w:rFonts w:ascii="Times New Roman" w:hAnsi="Times New Roman" w:cs="Times New Roman"/>
                <w:sz w:val="20"/>
                <w:szCs w:val="20"/>
                <w:shd w:val="clear" w:color="auto" w:fill="FFFFFF"/>
              </w:rPr>
              <w:t xml:space="preserve">Культурное наследие Республики </w:t>
            </w:r>
            <w:r w:rsidRPr="007E7CF8">
              <w:rPr>
                <w:rFonts w:ascii="Times New Roman" w:hAnsi="Times New Roman" w:cs="Times New Roman"/>
                <w:sz w:val="20"/>
                <w:szCs w:val="20"/>
                <w:shd w:val="clear" w:color="auto" w:fill="FFFFFF"/>
              </w:rPr>
              <w:lastRenderedPageBreak/>
              <w:t>Хакасия с позиции архитектуры</w:t>
            </w:r>
          </w:p>
          <w:p w:rsidR="0088538B" w:rsidRPr="007E7CF8" w:rsidRDefault="0088538B"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shd w:val="clear" w:color="auto" w:fill="FFFFFF"/>
              </w:rPr>
              <w:t xml:space="preserve">Направление 7: Экология </w:t>
            </w:r>
          </w:p>
        </w:tc>
        <w:tc>
          <w:tcPr>
            <w:tcW w:w="621" w:type="pct"/>
          </w:tcPr>
          <w:p w:rsidR="0088538B" w:rsidRPr="007E7CF8" w:rsidRDefault="00B55ED9"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lastRenderedPageBreak/>
              <w:t>Промышленное и гражданское строительство</w:t>
            </w:r>
            <w:r w:rsidR="002028D1" w:rsidRPr="007E7CF8">
              <w:rPr>
                <w:rFonts w:ascii="Times New Roman" w:hAnsi="Times New Roman" w:cs="Times New Roman"/>
                <w:sz w:val="20"/>
                <w:szCs w:val="20"/>
              </w:rPr>
              <w:t xml:space="preserve">, 08.03.01 Строительство, </w:t>
            </w:r>
            <w:proofErr w:type="spellStart"/>
            <w:r w:rsidR="002028D1" w:rsidRPr="007E7CF8">
              <w:rPr>
                <w:rFonts w:ascii="Times New Roman" w:hAnsi="Times New Roman" w:cs="Times New Roman"/>
                <w:sz w:val="20"/>
                <w:szCs w:val="20"/>
              </w:rPr>
              <w:t>Бакалавриат</w:t>
            </w:r>
            <w:proofErr w:type="spellEnd"/>
            <w:r w:rsidR="002028D1" w:rsidRPr="007E7CF8">
              <w:rPr>
                <w:rFonts w:ascii="Times New Roman" w:hAnsi="Times New Roman" w:cs="Times New Roman"/>
                <w:sz w:val="20"/>
                <w:szCs w:val="20"/>
              </w:rPr>
              <w:t xml:space="preserve">; </w:t>
            </w:r>
          </w:p>
          <w:p w:rsidR="002028D1" w:rsidRPr="007E7CF8" w:rsidRDefault="002028D1" w:rsidP="007E7CF8">
            <w:pPr>
              <w:pStyle w:val="a4"/>
              <w:tabs>
                <w:tab w:val="left" w:pos="317"/>
              </w:tabs>
              <w:ind w:left="0"/>
              <w:rPr>
                <w:rFonts w:ascii="Times New Roman" w:hAnsi="Times New Roman" w:cs="Times New Roman"/>
                <w:sz w:val="20"/>
                <w:szCs w:val="20"/>
              </w:rPr>
            </w:pPr>
          </w:p>
          <w:p w:rsidR="005B293C" w:rsidRPr="007E7CF8" w:rsidRDefault="005B293C" w:rsidP="007E7CF8">
            <w:pPr>
              <w:pStyle w:val="a4"/>
              <w:tabs>
                <w:tab w:val="left" w:pos="317"/>
              </w:tabs>
              <w:ind w:left="0"/>
              <w:rPr>
                <w:rFonts w:ascii="Times New Roman" w:hAnsi="Times New Roman" w:cs="Times New Roman"/>
                <w:sz w:val="20"/>
                <w:szCs w:val="20"/>
              </w:rPr>
            </w:pPr>
          </w:p>
          <w:p w:rsidR="002028D1" w:rsidRPr="007E7CF8" w:rsidRDefault="002028D1"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t>Промышленное и гражданское строительство: проектирование, 08.04.01 Строительство, Магистратура;</w:t>
            </w:r>
          </w:p>
          <w:p w:rsidR="002028D1" w:rsidRPr="007E7CF8" w:rsidRDefault="002028D1" w:rsidP="007E7CF8">
            <w:pPr>
              <w:pStyle w:val="a4"/>
              <w:tabs>
                <w:tab w:val="left" w:pos="317"/>
              </w:tabs>
              <w:ind w:left="0"/>
              <w:rPr>
                <w:rFonts w:ascii="Times New Roman" w:hAnsi="Times New Roman" w:cs="Times New Roman"/>
                <w:sz w:val="20"/>
                <w:szCs w:val="20"/>
              </w:rPr>
            </w:pPr>
          </w:p>
          <w:p w:rsidR="005B293C" w:rsidRPr="007E7CF8" w:rsidRDefault="005B293C" w:rsidP="007E7CF8">
            <w:pPr>
              <w:pStyle w:val="a4"/>
              <w:tabs>
                <w:tab w:val="left" w:pos="317"/>
              </w:tabs>
              <w:ind w:left="0"/>
              <w:rPr>
                <w:rFonts w:ascii="Times New Roman" w:hAnsi="Times New Roman" w:cs="Times New Roman"/>
                <w:sz w:val="20"/>
                <w:szCs w:val="20"/>
              </w:rPr>
            </w:pPr>
          </w:p>
          <w:p w:rsidR="002028D1" w:rsidRPr="007E7CF8" w:rsidRDefault="002028D1"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t xml:space="preserve">Строительство высотных и большепролетных зданий и сооружений, 08.05.01 Строительство уникальных знаний и сооружений, </w:t>
            </w:r>
            <w:proofErr w:type="spellStart"/>
            <w:r w:rsidRPr="007E7CF8">
              <w:rPr>
                <w:rFonts w:ascii="Times New Roman" w:hAnsi="Times New Roman" w:cs="Times New Roman"/>
                <w:sz w:val="20"/>
                <w:szCs w:val="20"/>
              </w:rPr>
              <w:t>Специалитет</w:t>
            </w:r>
            <w:proofErr w:type="spellEnd"/>
          </w:p>
        </w:tc>
        <w:tc>
          <w:tcPr>
            <w:tcW w:w="439" w:type="pct"/>
          </w:tcPr>
          <w:p w:rsidR="00D322DF" w:rsidRPr="007E7CF8" w:rsidRDefault="00D322DF"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t>Высшее</w:t>
            </w:r>
            <w:r w:rsidR="00E64C3B">
              <w:rPr>
                <w:rStyle w:val="markedcontent"/>
                <w:rFonts w:ascii="Times New Roman" w:hAnsi="Times New Roman" w:cs="Times New Roman"/>
                <w:sz w:val="20"/>
                <w:szCs w:val="20"/>
              </w:rPr>
              <w:t xml:space="preserve"> </w:t>
            </w:r>
            <w:r w:rsidRPr="007E7CF8">
              <w:rPr>
                <w:rStyle w:val="markedcontent"/>
                <w:rFonts w:ascii="Times New Roman" w:hAnsi="Times New Roman" w:cs="Times New Roman"/>
                <w:sz w:val="20"/>
                <w:szCs w:val="20"/>
              </w:rPr>
              <w:t xml:space="preserve">образование – </w:t>
            </w:r>
            <w:proofErr w:type="spellStart"/>
            <w:r w:rsidRPr="007E7CF8">
              <w:rPr>
                <w:rStyle w:val="markedcontent"/>
                <w:rFonts w:ascii="Times New Roman" w:hAnsi="Times New Roman" w:cs="Times New Roman"/>
                <w:sz w:val="20"/>
                <w:szCs w:val="20"/>
              </w:rPr>
              <w:t>Бакалавриат</w:t>
            </w:r>
            <w:proofErr w:type="spellEnd"/>
            <w:r w:rsidRPr="007E7CF8">
              <w:rPr>
                <w:rFonts w:ascii="Times New Roman" w:hAnsi="Times New Roman" w:cs="Times New Roman"/>
                <w:sz w:val="20"/>
                <w:szCs w:val="20"/>
              </w:rPr>
              <w:t>;</w:t>
            </w:r>
          </w:p>
          <w:p w:rsidR="00D322DF" w:rsidRDefault="00D322DF" w:rsidP="007E7CF8">
            <w:pPr>
              <w:pStyle w:val="a4"/>
              <w:tabs>
                <w:tab w:val="left" w:pos="317"/>
              </w:tabs>
              <w:ind w:left="0"/>
              <w:rPr>
                <w:rFonts w:ascii="Times New Roman" w:hAnsi="Times New Roman" w:cs="Times New Roman"/>
                <w:sz w:val="20"/>
                <w:szCs w:val="20"/>
              </w:rPr>
            </w:pPr>
          </w:p>
          <w:p w:rsidR="004C71D6" w:rsidRDefault="004C71D6" w:rsidP="007E7CF8">
            <w:pPr>
              <w:pStyle w:val="a4"/>
              <w:tabs>
                <w:tab w:val="left" w:pos="317"/>
              </w:tabs>
              <w:ind w:left="0"/>
              <w:rPr>
                <w:rFonts w:ascii="Times New Roman" w:hAnsi="Times New Roman" w:cs="Times New Roman"/>
                <w:sz w:val="20"/>
                <w:szCs w:val="20"/>
              </w:rPr>
            </w:pPr>
          </w:p>
          <w:p w:rsidR="004C71D6" w:rsidRDefault="004C71D6" w:rsidP="007E7CF8">
            <w:pPr>
              <w:pStyle w:val="a4"/>
              <w:tabs>
                <w:tab w:val="left" w:pos="317"/>
              </w:tabs>
              <w:ind w:left="0"/>
              <w:rPr>
                <w:rFonts w:ascii="Times New Roman" w:hAnsi="Times New Roman" w:cs="Times New Roman"/>
                <w:sz w:val="20"/>
                <w:szCs w:val="20"/>
              </w:rPr>
            </w:pPr>
          </w:p>
          <w:p w:rsidR="0088538B" w:rsidRPr="007E7CF8" w:rsidRDefault="00D322DF" w:rsidP="007E7CF8">
            <w:pPr>
              <w:pStyle w:val="a4"/>
              <w:tabs>
                <w:tab w:val="left" w:pos="317"/>
              </w:tabs>
              <w:ind w:left="0"/>
              <w:rPr>
                <w:rStyle w:val="markedcontent"/>
                <w:rFonts w:ascii="Times New Roman" w:hAnsi="Times New Roman" w:cs="Times New Roman"/>
                <w:sz w:val="20"/>
                <w:szCs w:val="20"/>
              </w:rPr>
            </w:pPr>
            <w:r w:rsidRPr="007E7CF8">
              <w:rPr>
                <w:rStyle w:val="markedcontent"/>
                <w:rFonts w:ascii="Times New Roman" w:hAnsi="Times New Roman" w:cs="Times New Roman"/>
                <w:sz w:val="20"/>
                <w:szCs w:val="20"/>
              </w:rPr>
              <w:t>Высшее образование – Магистратура;</w:t>
            </w:r>
          </w:p>
          <w:p w:rsidR="00D322DF" w:rsidRDefault="00D322DF" w:rsidP="007E7CF8">
            <w:pPr>
              <w:pStyle w:val="a4"/>
              <w:tabs>
                <w:tab w:val="left" w:pos="317"/>
              </w:tabs>
              <w:ind w:left="0"/>
              <w:rPr>
                <w:rFonts w:ascii="Times New Roman" w:hAnsi="Times New Roman" w:cs="Times New Roman"/>
                <w:sz w:val="20"/>
                <w:szCs w:val="20"/>
              </w:rPr>
            </w:pPr>
          </w:p>
          <w:p w:rsidR="004C71D6" w:rsidRDefault="004C71D6" w:rsidP="007E7CF8">
            <w:pPr>
              <w:pStyle w:val="a4"/>
              <w:tabs>
                <w:tab w:val="left" w:pos="317"/>
              </w:tabs>
              <w:ind w:left="0"/>
              <w:rPr>
                <w:rFonts w:ascii="Times New Roman" w:hAnsi="Times New Roman" w:cs="Times New Roman"/>
                <w:sz w:val="20"/>
                <w:szCs w:val="20"/>
              </w:rPr>
            </w:pPr>
          </w:p>
          <w:p w:rsidR="004C71D6" w:rsidRDefault="004C71D6" w:rsidP="007E7CF8">
            <w:pPr>
              <w:pStyle w:val="a4"/>
              <w:tabs>
                <w:tab w:val="left" w:pos="317"/>
              </w:tabs>
              <w:ind w:left="0"/>
              <w:rPr>
                <w:rFonts w:ascii="Times New Roman" w:hAnsi="Times New Roman" w:cs="Times New Roman"/>
                <w:sz w:val="20"/>
                <w:szCs w:val="20"/>
              </w:rPr>
            </w:pPr>
          </w:p>
          <w:p w:rsidR="004C71D6" w:rsidRPr="007E7CF8" w:rsidRDefault="004C71D6" w:rsidP="007E7CF8">
            <w:pPr>
              <w:pStyle w:val="a4"/>
              <w:tabs>
                <w:tab w:val="left" w:pos="317"/>
              </w:tabs>
              <w:ind w:left="0"/>
              <w:rPr>
                <w:rFonts w:ascii="Times New Roman" w:hAnsi="Times New Roman" w:cs="Times New Roman"/>
                <w:sz w:val="20"/>
                <w:szCs w:val="20"/>
              </w:rPr>
            </w:pPr>
          </w:p>
          <w:p w:rsidR="0088538B" w:rsidRPr="007E7CF8" w:rsidRDefault="00D322DF"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t xml:space="preserve">Высшее образование – </w:t>
            </w:r>
            <w:proofErr w:type="spellStart"/>
            <w:r w:rsidRPr="007E7CF8">
              <w:rPr>
                <w:rStyle w:val="markedcontent"/>
                <w:rFonts w:ascii="Times New Roman" w:hAnsi="Times New Roman" w:cs="Times New Roman"/>
                <w:sz w:val="20"/>
                <w:szCs w:val="20"/>
              </w:rPr>
              <w:t>Специалитет</w:t>
            </w:r>
            <w:proofErr w:type="spellEnd"/>
          </w:p>
        </w:tc>
        <w:tc>
          <w:tcPr>
            <w:tcW w:w="612" w:type="pct"/>
          </w:tcPr>
          <w:p w:rsidR="0088538B" w:rsidRPr="007E7CF8" w:rsidRDefault="0088538B" w:rsidP="00732323">
            <w:pPr>
              <w:pStyle w:val="2"/>
              <w:outlineLvl w:val="1"/>
              <w:rPr>
                <w:rFonts w:ascii="Times New Roman" w:hAnsi="Times New Roman" w:cs="Times New Roman"/>
                <w:sz w:val="20"/>
                <w:szCs w:val="20"/>
              </w:rPr>
            </w:pPr>
            <w:r w:rsidRPr="00D02B70">
              <w:rPr>
                <w:rStyle w:val="markedcontent"/>
                <w:rFonts w:ascii="Times New Roman" w:eastAsiaTheme="minorHAnsi" w:hAnsi="Times New Roman" w:cs="Times New Roman"/>
                <w:color w:val="auto"/>
                <w:sz w:val="20"/>
                <w:szCs w:val="20"/>
                <w:lang w:eastAsia="en-US"/>
              </w:rPr>
              <w:t>Технические науки</w:t>
            </w:r>
            <w:r w:rsidR="00D02B70" w:rsidRPr="00D02B70">
              <w:rPr>
                <w:rStyle w:val="markedcontent"/>
                <w:rFonts w:ascii="Times New Roman" w:eastAsiaTheme="minorHAnsi" w:hAnsi="Times New Roman" w:cs="Times New Roman"/>
                <w:color w:val="auto"/>
                <w:sz w:val="20"/>
                <w:szCs w:val="20"/>
                <w:lang w:eastAsia="en-US"/>
              </w:rPr>
              <w:t xml:space="preserve"> </w:t>
            </w:r>
          </w:p>
        </w:tc>
        <w:tc>
          <w:tcPr>
            <w:tcW w:w="565" w:type="pct"/>
          </w:tcPr>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Количество изданных и принятых к публикации статей в изданиях, рекомендованных ВАК/ зарубежных для публикации научных работ за последний год –</w:t>
            </w:r>
            <w:r w:rsidR="00732323">
              <w:rPr>
                <w:rFonts w:ascii="Times New Roman" w:hAnsi="Times New Roman" w:cs="Times New Roman"/>
                <w:sz w:val="20"/>
                <w:szCs w:val="20"/>
              </w:rPr>
              <w:t xml:space="preserve"> 8/7</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Среднегодовой объем финансирования научных исследований на одного научно-педагогического работника организации –</w:t>
            </w:r>
            <w:r w:rsidR="00607917" w:rsidRPr="00732323">
              <w:rPr>
                <w:rFonts w:ascii="Times New Roman" w:hAnsi="Times New Roman" w:cs="Times New Roman"/>
                <w:sz w:val="20"/>
                <w:szCs w:val="20"/>
              </w:rPr>
              <w:t xml:space="preserve">86,31 </w:t>
            </w:r>
            <w:proofErr w:type="spellStart"/>
            <w:r w:rsidRPr="00732323">
              <w:rPr>
                <w:rFonts w:ascii="Times New Roman" w:hAnsi="Times New Roman" w:cs="Times New Roman"/>
                <w:sz w:val="20"/>
                <w:szCs w:val="20"/>
              </w:rPr>
              <w:t>т.р</w:t>
            </w:r>
            <w:proofErr w:type="spellEnd"/>
            <w:r w:rsidRPr="00732323">
              <w:rPr>
                <w:rFonts w:ascii="Times New Roman" w:hAnsi="Times New Roman" w:cs="Times New Roman"/>
                <w:sz w:val="20"/>
                <w:szCs w:val="20"/>
              </w:rPr>
              <w:t>.</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p>
        </w:tc>
        <w:tc>
          <w:tcPr>
            <w:tcW w:w="1213"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1. Лаборатория «Механика грунтов», оснащение: рабочее место преподавателя; меловая доска; рабочие места обучающихся;</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сушильный шкаф; ударное приспособление для определения оптимальной влажности грунта; весы РН-10; ящик с грунтом; образцы монолитов грунта; приборы и инструменты для определения характеристик грунта; столы для оборудования; сейф.</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2. Лаборатория «Строительные материалы», оснащение: рабочее место преподавателя; меловая доска; рабочие места обучающихся;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морозильная камера; Пресс П-125; пресс П-10; сушильный шкаф; испытательная машина МИИ-100; вытяжной шкаф WCS-2; </w:t>
            </w:r>
            <w:proofErr w:type="spellStart"/>
            <w:r w:rsidRPr="007E7CF8">
              <w:rPr>
                <w:rFonts w:ascii="Times New Roman" w:hAnsi="Times New Roman" w:cs="Times New Roman"/>
                <w:sz w:val="20"/>
                <w:szCs w:val="20"/>
              </w:rPr>
              <w:t>вибростол</w:t>
            </w:r>
            <w:proofErr w:type="spellEnd"/>
            <w:r w:rsidRPr="007E7CF8">
              <w:rPr>
                <w:rFonts w:ascii="Times New Roman" w:hAnsi="Times New Roman" w:cs="Times New Roman"/>
                <w:sz w:val="20"/>
                <w:szCs w:val="20"/>
              </w:rPr>
              <w:t xml:space="preserve">; мельница для помола сыпучих строительных материалов; мельница для тонкого помола сыпучих строительных материалов; печь высоковольтная; пропарочная камера; микроскопы; 2 сейфа; стеллажи для оборудования и материалов; верстаки для оборудования и материалов; твердомер для испытаний по методу </w:t>
            </w:r>
            <w:proofErr w:type="spellStart"/>
            <w:r w:rsidRPr="007E7CF8">
              <w:rPr>
                <w:rFonts w:ascii="Times New Roman" w:hAnsi="Times New Roman" w:cs="Times New Roman"/>
                <w:sz w:val="20"/>
                <w:szCs w:val="20"/>
              </w:rPr>
              <w:t>Роквелла</w:t>
            </w:r>
            <w:proofErr w:type="spellEnd"/>
            <w:r w:rsidRPr="007E7CF8">
              <w:rPr>
                <w:rFonts w:ascii="Times New Roman" w:hAnsi="Times New Roman" w:cs="Times New Roman"/>
                <w:sz w:val="20"/>
                <w:szCs w:val="20"/>
              </w:rPr>
              <w:t xml:space="preserve">; весы; приборы (сферические чаши, лопатки, стальной конус, приборы Вика, приборы </w:t>
            </w:r>
            <w:proofErr w:type="spellStart"/>
            <w:r w:rsidRPr="007E7CF8">
              <w:rPr>
                <w:rFonts w:ascii="Times New Roman" w:hAnsi="Times New Roman" w:cs="Times New Roman"/>
                <w:sz w:val="20"/>
                <w:szCs w:val="20"/>
              </w:rPr>
              <w:t>Суттарда</w:t>
            </w:r>
            <w:proofErr w:type="spellEnd"/>
            <w:r w:rsidRPr="007E7CF8">
              <w:rPr>
                <w:rFonts w:ascii="Times New Roman" w:hAnsi="Times New Roman" w:cs="Times New Roman"/>
                <w:sz w:val="20"/>
                <w:szCs w:val="20"/>
              </w:rPr>
              <w:t xml:space="preserve">, прибор для определения температуры размягчения битума, вискозиметр, </w:t>
            </w:r>
            <w:r w:rsidRPr="007E7CF8">
              <w:rPr>
                <w:rFonts w:ascii="Times New Roman" w:hAnsi="Times New Roman" w:cs="Times New Roman"/>
                <w:sz w:val="20"/>
                <w:szCs w:val="20"/>
              </w:rPr>
              <w:lastRenderedPageBreak/>
              <w:t>вискозиметр ВЗG4, шкала гибкости лакокрасочных материалов, встряхивающие столики, формы-</w:t>
            </w:r>
            <w:proofErr w:type="spellStart"/>
            <w:r w:rsidRPr="007E7CF8">
              <w:rPr>
                <w:rFonts w:ascii="Times New Roman" w:hAnsi="Times New Roman" w:cs="Times New Roman"/>
                <w:sz w:val="20"/>
                <w:szCs w:val="20"/>
              </w:rPr>
              <w:t>балочки</w:t>
            </w:r>
            <w:proofErr w:type="spellEnd"/>
            <w:r w:rsidRPr="007E7CF8">
              <w:rPr>
                <w:rFonts w:ascii="Times New Roman" w:hAnsi="Times New Roman" w:cs="Times New Roman"/>
                <w:sz w:val="20"/>
                <w:szCs w:val="20"/>
              </w:rPr>
              <w:t xml:space="preserve"> 4х4х16 см, формы-кубики 7х7х7 см, 10х10х10 см, 15х15х15 см, 2х2х2 см); стенды с образцами строительных материалов; плакаты по всем темам курса строительных материалов; образцы и наборы материалов.</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3. Лаборатория «Испытания строительных конструкций и </w:t>
            </w:r>
            <w:proofErr w:type="spellStart"/>
            <w:r w:rsidRPr="007E7CF8">
              <w:rPr>
                <w:rFonts w:ascii="Times New Roman" w:hAnsi="Times New Roman" w:cs="Times New Roman"/>
                <w:sz w:val="20"/>
                <w:szCs w:val="20"/>
              </w:rPr>
              <w:t>тепломониторинга</w:t>
            </w:r>
            <w:proofErr w:type="spellEnd"/>
            <w:r w:rsidRPr="007E7CF8">
              <w:rPr>
                <w:rFonts w:ascii="Times New Roman" w:hAnsi="Times New Roman" w:cs="Times New Roman"/>
                <w:sz w:val="20"/>
                <w:szCs w:val="20"/>
              </w:rPr>
              <w:t xml:space="preserve">», оснащение: рабочее место преподавателя; меловая доска; рабочие места обучающихся;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мультимедийный комплекс; машина разрывная для статических испытаний металлов; машина разрывная для статических испытаний Р-50; машина для испытания на изгиб УМЭ-10; </w:t>
            </w:r>
            <w:proofErr w:type="spellStart"/>
            <w:r w:rsidRPr="007E7CF8">
              <w:rPr>
                <w:rFonts w:ascii="Times New Roman" w:hAnsi="Times New Roman" w:cs="Times New Roman"/>
                <w:sz w:val="20"/>
                <w:szCs w:val="20"/>
              </w:rPr>
              <w:t>микромельница</w:t>
            </w:r>
            <w:proofErr w:type="spellEnd"/>
            <w:r w:rsidRPr="007E7CF8">
              <w:rPr>
                <w:rFonts w:ascii="Times New Roman" w:hAnsi="Times New Roman" w:cs="Times New Roman"/>
                <w:sz w:val="20"/>
                <w:szCs w:val="20"/>
              </w:rPr>
              <w:t xml:space="preserve"> для измельчения сыпучих материалов; 2 сушильных шкафа; весы; приборы; плакаты, макеты строительных конструкций; модель двухтрубной системы отопления; стенды с образцами сборочных монтажных элементов системы водоснабжения и канализации; модель обвязки приборов учета системы водоснабжения; макет системы отопления двухэтажного частного жилого дома с </w:t>
            </w:r>
            <w:proofErr w:type="spellStart"/>
            <w:r w:rsidRPr="007E7CF8">
              <w:rPr>
                <w:rFonts w:ascii="Times New Roman" w:hAnsi="Times New Roman" w:cs="Times New Roman"/>
                <w:sz w:val="20"/>
                <w:szCs w:val="20"/>
              </w:rPr>
              <w:t>энергоэффективной</w:t>
            </w:r>
            <w:proofErr w:type="spellEnd"/>
            <w:r w:rsidRPr="007E7CF8">
              <w:rPr>
                <w:rFonts w:ascii="Times New Roman" w:hAnsi="Times New Roman" w:cs="Times New Roman"/>
                <w:sz w:val="20"/>
                <w:szCs w:val="20"/>
              </w:rPr>
              <w:t xml:space="preserve"> системой отопления; макет однотрубной системы отопления двухэтажного частного жилого дома с минимальными </w:t>
            </w:r>
            <w:proofErr w:type="spellStart"/>
            <w:r w:rsidRPr="007E7CF8">
              <w:rPr>
                <w:rFonts w:ascii="Times New Roman" w:hAnsi="Times New Roman" w:cs="Times New Roman"/>
                <w:sz w:val="20"/>
                <w:szCs w:val="20"/>
              </w:rPr>
              <w:t>теплопотерями</w:t>
            </w:r>
            <w:proofErr w:type="spellEnd"/>
            <w:r w:rsidRPr="007E7CF8">
              <w:rPr>
                <w:rFonts w:ascii="Times New Roman" w:hAnsi="Times New Roman" w:cs="Times New Roman"/>
                <w:sz w:val="20"/>
                <w:szCs w:val="20"/>
              </w:rPr>
              <w:t>; ИК камера FLIR 15; ИК камера FLIR В 200.</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Лаборатория «Строительная физика», оснащение: рабочее место преподавателя; магнитно-маркерная </w:t>
            </w:r>
            <w:proofErr w:type="gramStart"/>
            <w:r w:rsidRPr="007E7CF8">
              <w:rPr>
                <w:rFonts w:ascii="Times New Roman" w:hAnsi="Times New Roman" w:cs="Times New Roman"/>
                <w:sz w:val="20"/>
                <w:szCs w:val="20"/>
              </w:rPr>
              <w:lastRenderedPageBreak/>
              <w:t>доска;  рабочие</w:t>
            </w:r>
            <w:proofErr w:type="gramEnd"/>
            <w:r w:rsidRPr="007E7CF8">
              <w:rPr>
                <w:rFonts w:ascii="Times New Roman" w:hAnsi="Times New Roman" w:cs="Times New Roman"/>
                <w:sz w:val="20"/>
                <w:szCs w:val="20"/>
              </w:rPr>
              <w:t xml:space="preserve"> места обучающихся;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плакаты; инструменты и приборы для измерения линейных размеров; ИК камера FLIR 15; ИК камера FLIR В 200; пирометр Кельвин компакт; прибор ИТП-МГ-4; прибор УК-10П; люксметр ТКА-ПКМ 60; </w:t>
            </w:r>
            <w:proofErr w:type="spellStart"/>
            <w:r w:rsidRPr="007E7CF8">
              <w:rPr>
                <w:rFonts w:ascii="Times New Roman" w:hAnsi="Times New Roman" w:cs="Times New Roman"/>
                <w:sz w:val="20"/>
                <w:szCs w:val="20"/>
              </w:rPr>
              <w:t>яркометр</w:t>
            </w:r>
            <w:proofErr w:type="spellEnd"/>
            <w:r w:rsidRPr="007E7CF8">
              <w:rPr>
                <w:rFonts w:ascii="Times New Roman" w:hAnsi="Times New Roman" w:cs="Times New Roman"/>
                <w:sz w:val="20"/>
                <w:szCs w:val="20"/>
              </w:rPr>
              <w:t xml:space="preserve"> ТКА-ПМК-02; </w:t>
            </w:r>
            <w:proofErr w:type="spellStart"/>
            <w:r w:rsidRPr="007E7CF8">
              <w:rPr>
                <w:rFonts w:ascii="Times New Roman" w:hAnsi="Times New Roman" w:cs="Times New Roman"/>
                <w:sz w:val="20"/>
                <w:szCs w:val="20"/>
              </w:rPr>
              <w:t>шумометрTesto</w:t>
            </w:r>
            <w:proofErr w:type="spellEnd"/>
            <w:r w:rsidRPr="007E7CF8">
              <w:rPr>
                <w:rFonts w:ascii="Times New Roman" w:hAnsi="Times New Roman" w:cs="Times New Roman"/>
                <w:sz w:val="20"/>
                <w:szCs w:val="20"/>
              </w:rPr>
              <w:t xml:space="preserve"> 15; образцы теплоизоляционных материалов; макеты узлов наружных ограждающих конструкций зданий; макет здания для определения освещенности; каталоги современных теплоизоляционных и акустических материалов.</w:t>
            </w:r>
          </w:p>
        </w:tc>
      </w:tr>
      <w:tr w:rsidR="007A4493" w:rsidRPr="007E7CF8" w:rsidTr="00D5098D">
        <w:tc>
          <w:tcPr>
            <w:tcW w:w="32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lastRenderedPageBreak/>
              <w:t>09.03.03</w:t>
            </w:r>
          </w:p>
        </w:tc>
        <w:tc>
          <w:tcPr>
            <w:tcW w:w="574" w:type="pct"/>
          </w:tcPr>
          <w:p w:rsidR="0088538B" w:rsidRPr="007E7CF8" w:rsidRDefault="00D322DF" w:rsidP="007E7CF8">
            <w:pPr>
              <w:jc w:val="center"/>
              <w:rPr>
                <w:rFonts w:ascii="Times New Roman" w:hAnsi="Times New Roman" w:cs="Times New Roman"/>
                <w:sz w:val="20"/>
                <w:szCs w:val="20"/>
              </w:rPr>
            </w:pPr>
            <w:r w:rsidRPr="007E7CF8">
              <w:rPr>
                <w:rStyle w:val="markedcontent"/>
                <w:rFonts w:ascii="Times New Roman" w:hAnsi="Times New Roman" w:cs="Times New Roman"/>
                <w:sz w:val="20"/>
                <w:szCs w:val="20"/>
              </w:rPr>
              <w:t>Прикладная информатика</w:t>
            </w:r>
          </w:p>
        </w:tc>
        <w:tc>
          <w:tcPr>
            <w:tcW w:w="654"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Направление 1: Прикладная информатика;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Направление 2: Базы данных;</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Направление 3: Экономика информационных технологий</w:t>
            </w:r>
          </w:p>
        </w:tc>
        <w:tc>
          <w:tcPr>
            <w:tcW w:w="621" w:type="pct"/>
          </w:tcPr>
          <w:p w:rsidR="0088538B" w:rsidRPr="007E7CF8" w:rsidRDefault="00D322DF"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t xml:space="preserve">Прикладная информатика в государственном и муниципальном управлении, </w:t>
            </w:r>
            <w:r w:rsidRPr="007E7CF8">
              <w:rPr>
                <w:rFonts w:ascii="Times New Roman" w:hAnsi="Times New Roman" w:cs="Times New Roman"/>
                <w:sz w:val="20"/>
                <w:szCs w:val="20"/>
              </w:rPr>
              <w:t xml:space="preserve">09.03.03 </w:t>
            </w:r>
            <w:r w:rsidRPr="007E7CF8">
              <w:rPr>
                <w:rStyle w:val="markedcontent"/>
                <w:rFonts w:ascii="Times New Roman" w:hAnsi="Times New Roman" w:cs="Times New Roman"/>
                <w:sz w:val="20"/>
                <w:szCs w:val="20"/>
              </w:rPr>
              <w:t xml:space="preserve">Прикладная информатика, </w:t>
            </w:r>
            <w:proofErr w:type="spellStart"/>
            <w:r w:rsidRPr="007E7CF8">
              <w:rPr>
                <w:rFonts w:ascii="Times New Roman" w:hAnsi="Times New Roman" w:cs="Times New Roman"/>
                <w:sz w:val="20"/>
                <w:szCs w:val="20"/>
              </w:rPr>
              <w:t>Бакалавриат</w:t>
            </w:r>
            <w:proofErr w:type="spellEnd"/>
            <w:r w:rsidRPr="007E7CF8">
              <w:rPr>
                <w:rStyle w:val="markedcontent"/>
                <w:rFonts w:ascii="Times New Roman" w:hAnsi="Times New Roman" w:cs="Times New Roman"/>
                <w:sz w:val="20"/>
                <w:szCs w:val="20"/>
              </w:rPr>
              <w:t xml:space="preserve"> </w:t>
            </w:r>
          </w:p>
        </w:tc>
        <w:tc>
          <w:tcPr>
            <w:tcW w:w="439" w:type="pct"/>
          </w:tcPr>
          <w:p w:rsidR="0088538B" w:rsidRPr="007E7CF8" w:rsidRDefault="00D322DF"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t xml:space="preserve">Высшее образование – </w:t>
            </w:r>
            <w:proofErr w:type="spellStart"/>
            <w:r w:rsidRPr="007E7CF8">
              <w:rPr>
                <w:rStyle w:val="markedcontent"/>
                <w:rFonts w:ascii="Times New Roman" w:hAnsi="Times New Roman" w:cs="Times New Roman"/>
                <w:sz w:val="20"/>
                <w:szCs w:val="20"/>
              </w:rPr>
              <w:t>Бакалавриат</w:t>
            </w:r>
            <w:proofErr w:type="spellEnd"/>
          </w:p>
        </w:tc>
        <w:tc>
          <w:tcPr>
            <w:tcW w:w="612" w:type="pct"/>
          </w:tcPr>
          <w:p w:rsidR="0088538B" w:rsidRPr="007E7CF8" w:rsidRDefault="0088538B" w:rsidP="007E7CF8">
            <w:pPr>
              <w:rPr>
                <w:rFonts w:ascii="Times New Roman" w:hAnsi="Times New Roman" w:cs="Times New Roman"/>
                <w:sz w:val="20"/>
                <w:szCs w:val="20"/>
              </w:rPr>
            </w:pPr>
            <w:r w:rsidRPr="00205A1F">
              <w:rPr>
                <w:rFonts w:ascii="Times New Roman" w:hAnsi="Times New Roman" w:cs="Times New Roman"/>
                <w:sz w:val="20"/>
                <w:szCs w:val="20"/>
              </w:rPr>
              <w:t>Технические науки</w:t>
            </w:r>
          </w:p>
        </w:tc>
        <w:tc>
          <w:tcPr>
            <w:tcW w:w="565"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Количество изданных и принятых к публикации статей в изданиях, рекомендованных ВАК/ зарубежных для публикации научных работ за последний год </w:t>
            </w:r>
            <w:r w:rsidRPr="00732323">
              <w:rPr>
                <w:rFonts w:ascii="Times New Roman" w:hAnsi="Times New Roman" w:cs="Times New Roman"/>
                <w:sz w:val="20"/>
                <w:szCs w:val="20"/>
              </w:rPr>
              <w:t>–</w:t>
            </w:r>
            <w:r w:rsidR="003A1E15" w:rsidRPr="00732323">
              <w:rPr>
                <w:rFonts w:ascii="Times New Roman" w:hAnsi="Times New Roman" w:cs="Times New Roman"/>
                <w:sz w:val="20"/>
                <w:szCs w:val="20"/>
              </w:rPr>
              <w:t xml:space="preserve"> </w:t>
            </w:r>
            <w:r w:rsidR="00732323">
              <w:rPr>
                <w:rFonts w:ascii="Times New Roman" w:hAnsi="Times New Roman" w:cs="Times New Roman"/>
                <w:sz w:val="20"/>
                <w:szCs w:val="20"/>
              </w:rPr>
              <w:t>4/3</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Среднегодовой объем финансирования научных исследований на одного научно-педагогического работника организации –</w:t>
            </w:r>
            <w:r w:rsidR="00607917" w:rsidRPr="00732323">
              <w:rPr>
                <w:rFonts w:ascii="Times New Roman" w:hAnsi="Times New Roman" w:cs="Times New Roman"/>
                <w:sz w:val="20"/>
                <w:szCs w:val="20"/>
              </w:rPr>
              <w:t xml:space="preserve">86,31 </w:t>
            </w:r>
            <w:proofErr w:type="spellStart"/>
            <w:r w:rsidR="00607917" w:rsidRPr="00732323">
              <w:rPr>
                <w:rFonts w:ascii="Times New Roman" w:hAnsi="Times New Roman" w:cs="Times New Roman"/>
                <w:sz w:val="20"/>
                <w:szCs w:val="20"/>
              </w:rPr>
              <w:t>т.р</w:t>
            </w:r>
            <w:proofErr w:type="spellEnd"/>
            <w:r w:rsidR="00607917" w:rsidRPr="00732323">
              <w:rPr>
                <w:rFonts w:ascii="Times New Roman" w:hAnsi="Times New Roman" w:cs="Times New Roman"/>
                <w:sz w:val="20"/>
                <w:szCs w:val="20"/>
              </w:rPr>
              <w:t>.</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p>
        </w:tc>
        <w:tc>
          <w:tcPr>
            <w:tcW w:w="1213" w:type="pct"/>
          </w:tcPr>
          <w:p w:rsidR="0088538B" w:rsidRPr="007E7CF8" w:rsidRDefault="0088538B" w:rsidP="007E7CF8">
            <w:pPr>
              <w:jc w:val="both"/>
              <w:rPr>
                <w:rFonts w:ascii="Times New Roman" w:hAnsi="Times New Roman" w:cs="Times New Roman"/>
                <w:sz w:val="20"/>
                <w:szCs w:val="20"/>
              </w:rPr>
            </w:pPr>
            <w:r w:rsidRPr="007E7CF8">
              <w:rPr>
                <w:rFonts w:ascii="Times New Roman" w:eastAsia="Times New Roman" w:hAnsi="Times New Roman" w:cs="Times New Roman"/>
                <w:sz w:val="20"/>
                <w:szCs w:val="20"/>
              </w:rPr>
              <w:t xml:space="preserve">1. Лаборатория «Оптика и атомная физика», оборудование - </w:t>
            </w:r>
            <w:r w:rsidRPr="007E7CF8">
              <w:rPr>
                <w:rFonts w:ascii="Times New Roman" w:hAnsi="Times New Roman" w:cs="Times New Roman"/>
                <w:sz w:val="20"/>
                <w:szCs w:val="20"/>
              </w:rPr>
              <w:t xml:space="preserve">микроскоп школьный ШМ-1, микроскоп лабораторный </w:t>
            </w:r>
            <w:proofErr w:type="spellStart"/>
            <w:r w:rsidRPr="007E7CF8">
              <w:rPr>
                <w:rFonts w:ascii="Times New Roman" w:hAnsi="Times New Roman" w:cs="Times New Roman"/>
                <w:sz w:val="20"/>
                <w:szCs w:val="20"/>
              </w:rPr>
              <w:t>Биолам</w:t>
            </w:r>
            <w:proofErr w:type="spellEnd"/>
            <w:r w:rsidRPr="007E7CF8">
              <w:rPr>
                <w:rFonts w:ascii="Times New Roman" w:hAnsi="Times New Roman" w:cs="Times New Roman"/>
                <w:sz w:val="20"/>
                <w:szCs w:val="20"/>
              </w:rPr>
              <w:t xml:space="preserve">, рефрактометр ИРФ-45, рефрактометр RL3, интерферометр ЛИР-2, прибор для определения длины световой волны, осветитель, поляриметр СМ-3, пирометр ЭОП-66, спектроскоп двухтрубный, монохроматор МУМ, лабораторный трансформатор, установка для исследования внешнего фотоэффекта, генератор высоковольтный Спектр-1, счетчик Гейгера, скамья с установкой по поляризации </w:t>
            </w:r>
            <w:proofErr w:type="spellStart"/>
            <w:r w:rsidRPr="007E7CF8">
              <w:rPr>
                <w:rFonts w:ascii="Times New Roman" w:hAnsi="Times New Roman" w:cs="Times New Roman"/>
                <w:sz w:val="20"/>
                <w:szCs w:val="20"/>
              </w:rPr>
              <w:t>света,латр,</w:t>
            </w:r>
            <w:r w:rsidRPr="007E7CF8">
              <w:rPr>
                <w:rFonts w:ascii="Times New Roman" w:eastAsia="Calibri" w:hAnsi="Times New Roman" w:cs="Times New Roman"/>
                <w:sz w:val="20"/>
                <w:szCs w:val="20"/>
              </w:rPr>
              <w:t>Дозиметр</w:t>
            </w:r>
            <w:proofErr w:type="spellEnd"/>
            <w:r w:rsidRPr="007E7CF8">
              <w:rPr>
                <w:rFonts w:ascii="Times New Roman" w:eastAsia="Calibri" w:hAnsi="Times New Roman" w:cs="Times New Roman"/>
                <w:sz w:val="20"/>
                <w:szCs w:val="20"/>
              </w:rPr>
              <w:t>-радиометр» Доза ДРПБ-03,лазерный пирометр инфракрасный          (</w:t>
            </w:r>
            <w:proofErr w:type="spellStart"/>
            <w:r w:rsidRPr="007E7CF8">
              <w:rPr>
                <w:rFonts w:ascii="Times New Roman" w:eastAsia="Calibri" w:hAnsi="Times New Roman" w:cs="Times New Roman"/>
                <w:sz w:val="20"/>
                <w:szCs w:val="20"/>
              </w:rPr>
              <w:t>инфр</w:t>
            </w:r>
            <w:proofErr w:type="spellEnd"/>
            <w:r w:rsidRPr="007E7CF8">
              <w:rPr>
                <w:rFonts w:ascii="Times New Roman" w:eastAsia="Calibri" w:hAnsi="Times New Roman" w:cs="Times New Roman"/>
                <w:sz w:val="20"/>
                <w:szCs w:val="20"/>
              </w:rPr>
              <w:t xml:space="preserve">. термометр): </w:t>
            </w:r>
            <w:proofErr w:type="spellStart"/>
            <w:r w:rsidRPr="007E7CF8">
              <w:rPr>
                <w:rFonts w:ascii="Times New Roman" w:eastAsia="Calibri" w:hAnsi="Times New Roman" w:cs="Times New Roman"/>
                <w:sz w:val="20"/>
                <w:szCs w:val="20"/>
                <w:lang w:val="en-US"/>
              </w:rPr>
              <w:t>Testo</w:t>
            </w:r>
            <w:proofErr w:type="spellEnd"/>
            <w:r w:rsidRPr="007E7CF8">
              <w:rPr>
                <w:rFonts w:ascii="Times New Roman" w:eastAsia="Calibri" w:hAnsi="Times New Roman" w:cs="Times New Roman"/>
                <w:sz w:val="20"/>
                <w:szCs w:val="20"/>
              </w:rPr>
              <w:t xml:space="preserve"> 845,установка для измерения освещенности, температуры, влажности и </w:t>
            </w:r>
            <w:proofErr w:type="spellStart"/>
            <w:r w:rsidRPr="007E7CF8">
              <w:rPr>
                <w:rFonts w:ascii="Times New Roman" w:eastAsia="Calibri" w:hAnsi="Times New Roman" w:cs="Times New Roman"/>
                <w:sz w:val="20"/>
                <w:szCs w:val="20"/>
              </w:rPr>
              <w:t>воздухопотокаExtech</w:t>
            </w:r>
            <w:proofErr w:type="spellEnd"/>
            <w:r w:rsidRPr="007E7CF8">
              <w:rPr>
                <w:rFonts w:ascii="Times New Roman" w:eastAsia="Calibri" w:hAnsi="Times New Roman" w:cs="Times New Roman"/>
                <w:sz w:val="20"/>
                <w:szCs w:val="20"/>
              </w:rPr>
              <w:t xml:space="preserve"> 45170,установка для определения длины пробега частиц в воздухе (определение длины пробега α-частиц) ФПК-03,установка для изучения энергетического спектра электронов (изучение β-радиоактивности) ФПК-05,</w:t>
            </w:r>
            <w:r w:rsidRPr="007E7CF8">
              <w:rPr>
                <w:rFonts w:ascii="Times New Roman" w:hAnsi="Times New Roman" w:cs="Times New Roman"/>
                <w:sz w:val="20"/>
                <w:szCs w:val="20"/>
              </w:rPr>
              <w:t xml:space="preserve"> установка для определения резонансного </w:t>
            </w:r>
            <w:r w:rsidRPr="007E7CF8">
              <w:rPr>
                <w:rFonts w:ascii="Times New Roman" w:hAnsi="Times New Roman" w:cs="Times New Roman"/>
                <w:sz w:val="20"/>
                <w:szCs w:val="20"/>
              </w:rPr>
              <w:lastRenderedPageBreak/>
              <w:t>потенциала методом Франка и Герца ФПК-02,Баллистический маятник на подвесе.</w:t>
            </w:r>
          </w:p>
          <w:p w:rsidR="0088538B" w:rsidRPr="007E7CF8" w:rsidRDefault="0088538B" w:rsidP="007E7CF8">
            <w:pPr>
              <w:jc w:val="both"/>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2. </w:t>
            </w:r>
            <w:r w:rsidRPr="007E7CF8">
              <w:rPr>
                <w:rFonts w:ascii="Times New Roman" w:eastAsia="Times New Roman" w:hAnsi="Times New Roman" w:cs="Times New Roman"/>
                <w:sz w:val="20"/>
                <w:szCs w:val="20"/>
              </w:rPr>
              <w:t xml:space="preserve">Лаборатория «Механика. Молекулярная физика и термодинамика», оборудование - </w:t>
            </w:r>
            <w:r w:rsidRPr="007E7CF8">
              <w:rPr>
                <w:rFonts w:ascii="Times New Roman" w:hAnsi="Times New Roman" w:cs="Times New Roman"/>
                <w:sz w:val="20"/>
                <w:szCs w:val="20"/>
              </w:rPr>
              <w:t>измеритель плотности тепловых потоков ИТП-МГ4</w:t>
            </w:r>
            <w:r w:rsidRPr="007E7CF8">
              <w:rPr>
                <w:rFonts w:ascii="Times New Roman" w:eastAsia="Calibri" w:hAnsi="Times New Roman" w:cs="Times New Roman"/>
                <w:sz w:val="20"/>
                <w:szCs w:val="20"/>
              </w:rPr>
              <w:t xml:space="preserve">, </w:t>
            </w:r>
            <w:r w:rsidRPr="007E7CF8">
              <w:rPr>
                <w:rFonts w:ascii="Times New Roman" w:hAnsi="Times New Roman" w:cs="Times New Roman"/>
                <w:sz w:val="20"/>
                <w:szCs w:val="20"/>
              </w:rPr>
              <w:t>анкер А1220, ультразвуковой дефектоскоп</w:t>
            </w:r>
            <w:r w:rsidRPr="007E7CF8">
              <w:rPr>
                <w:rFonts w:ascii="Times New Roman" w:eastAsia="Calibri" w:hAnsi="Times New Roman" w:cs="Times New Roman"/>
                <w:sz w:val="20"/>
                <w:szCs w:val="20"/>
              </w:rPr>
              <w:t xml:space="preserve">, </w:t>
            </w:r>
            <w:r w:rsidRPr="007E7CF8">
              <w:rPr>
                <w:rFonts w:ascii="Times New Roman" w:hAnsi="Times New Roman" w:cs="Times New Roman"/>
                <w:sz w:val="20"/>
                <w:szCs w:val="20"/>
              </w:rPr>
              <w:t xml:space="preserve">TESTO 816, </w:t>
            </w:r>
            <w:proofErr w:type="spellStart"/>
            <w:r w:rsidRPr="007E7CF8">
              <w:rPr>
                <w:rFonts w:ascii="Times New Roman" w:hAnsi="Times New Roman" w:cs="Times New Roman"/>
                <w:sz w:val="20"/>
                <w:szCs w:val="20"/>
              </w:rPr>
              <w:t>шумомер</w:t>
            </w:r>
            <w:proofErr w:type="spellEnd"/>
            <w:r w:rsidRPr="007E7CF8">
              <w:rPr>
                <w:rFonts w:ascii="Times New Roman" w:eastAsia="Calibri" w:hAnsi="Times New Roman" w:cs="Times New Roman"/>
                <w:sz w:val="20"/>
                <w:szCs w:val="20"/>
              </w:rPr>
              <w:t xml:space="preserve">, </w:t>
            </w:r>
            <w:r w:rsidRPr="007E7CF8">
              <w:rPr>
                <w:rFonts w:ascii="Times New Roman" w:hAnsi="Times New Roman" w:cs="Times New Roman"/>
                <w:sz w:val="20"/>
                <w:szCs w:val="20"/>
              </w:rPr>
              <w:t>EXTECH 45170, комбинированный прибор</w:t>
            </w:r>
            <w:r w:rsidRPr="007E7CF8">
              <w:rPr>
                <w:rFonts w:ascii="Times New Roman" w:eastAsia="Calibri" w:hAnsi="Times New Roman" w:cs="Times New Roman"/>
                <w:sz w:val="20"/>
                <w:szCs w:val="20"/>
              </w:rPr>
              <w:t xml:space="preserve">, </w:t>
            </w:r>
            <w:r w:rsidRPr="007E7CF8">
              <w:rPr>
                <w:rFonts w:ascii="Times New Roman" w:hAnsi="Times New Roman" w:cs="Times New Roman"/>
                <w:sz w:val="20"/>
                <w:szCs w:val="20"/>
              </w:rPr>
              <w:t>установка «Вязкость газов», установка для определения универсальной газовой постоянной, калориметр лабораторный, наборы грузов до 1 кг</w:t>
            </w:r>
            <w:r w:rsidRPr="007E7CF8">
              <w:rPr>
                <w:rFonts w:ascii="Times New Roman" w:eastAsia="Calibri" w:hAnsi="Times New Roman" w:cs="Times New Roman"/>
                <w:sz w:val="20"/>
                <w:szCs w:val="20"/>
              </w:rPr>
              <w:t xml:space="preserve">, </w:t>
            </w:r>
            <w:r w:rsidRPr="007E7CF8">
              <w:rPr>
                <w:rFonts w:ascii="Times New Roman" w:eastAsia="Times New Roman" w:hAnsi="Times New Roman" w:cs="Times New Roman"/>
                <w:sz w:val="20"/>
                <w:szCs w:val="20"/>
              </w:rPr>
              <w:t xml:space="preserve">лабораторный комплект по молекулярной физике и термодинамики, </w:t>
            </w:r>
            <w:r w:rsidRPr="007E7CF8">
              <w:rPr>
                <w:rFonts w:ascii="Times New Roman" w:hAnsi="Times New Roman" w:cs="Times New Roman"/>
                <w:sz w:val="20"/>
                <w:szCs w:val="20"/>
              </w:rPr>
              <w:t xml:space="preserve">винтовка пневматическая, прибор комбинированный цифровой Щ4313, вольтметр В7-22А, </w:t>
            </w:r>
            <w:r w:rsidRPr="007E7CF8">
              <w:rPr>
                <w:rFonts w:ascii="Times New Roman" w:eastAsia="Times New Roman" w:hAnsi="Times New Roman" w:cs="Times New Roman"/>
                <w:sz w:val="20"/>
                <w:szCs w:val="20"/>
              </w:rPr>
              <w:t>мензурка мерная на подставке для исследования вязкости жидкости, бутыли 10 л. с жидкостными манометрами</w:t>
            </w:r>
            <w:r w:rsidRPr="007E7CF8">
              <w:rPr>
                <w:rFonts w:ascii="Times New Roman" w:eastAsia="Calibri" w:hAnsi="Times New Roman" w:cs="Times New Roman"/>
                <w:sz w:val="20"/>
                <w:szCs w:val="20"/>
              </w:rPr>
              <w:t xml:space="preserve">, </w:t>
            </w:r>
            <w:r w:rsidRPr="007E7CF8">
              <w:rPr>
                <w:rFonts w:ascii="Times New Roman" w:eastAsia="Times New Roman" w:hAnsi="Times New Roman" w:cs="Times New Roman"/>
                <w:sz w:val="20"/>
                <w:szCs w:val="20"/>
              </w:rPr>
              <w:t xml:space="preserve">психрометр, </w:t>
            </w:r>
            <w:r w:rsidRPr="007E7CF8">
              <w:rPr>
                <w:rFonts w:ascii="Times New Roman" w:hAnsi="Times New Roman" w:cs="Times New Roman"/>
                <w:sz w:val="20"/>
                <w:szCs w:val="20"/>
              </w:rPr>
              <w:t xml:space="preserve">маховик, установка с резисторами, прибор для теплового расширения твердых тел, машина </w:t>
            </w:r>
            <w:proofErr w:type="spellStart"/>
            <w:r w:rsidRPr="007E7CF8">
              <w:rPr>
                <w:rFonts w:ascii="Times New Roman" w:hAnsi="Times New Roman" w:cs="Times New Roman"/>
                <w:sz w:val="20"/>
                <w:szCs w:val="20"/>
              </w:rPr>
              <w:t>Атвуда</w:t>
            </w:r>
            <w:proofErr w:type="spellEnd"/>
            <w:r w:rsidRPr="007E7CF8">
              <w:rPr>
                <w:rFonts w:ascii="Times New Roman" w:hAnsi="Times New Roman" w:cs="Times New Roman"/>
                <w:sz w:val="20"/>
                <w:szCs w:val="20"/>
              </w:rPr>
              <w:t xml:space="preserve">, маятник </w:t>
            </w:r>
            <w:proofErr w:type="spellStart"/>
            <w:r w:rsidRPr="007E7CF8">
              <w:rPr>
                <w:rFonts w:ascii="Times New Roman" w:hAnsi="Times New Roman" w:cs="Times New Roman"/>
                <w:sz w:val="20"/>
                <w:szCs w:val="20"/>
              </w:rPr>
              <w:t>Обербека</w:t>
            </w:r>
            <w:proofErr w:type="spellEnd"/>
            <w:r w:rsidRPr="007E7CF8">
              <w:rPr>
                <w:rFonts w:ascii="Times New Roman" w:hAnsi="Times New Roman" w:cs="Times New Roman"/>
                <w:sz w:val="20"/>
                <w:szCs w:val="20"/>
              </w:rPr>
              <w:t>, физический маятник, математический маятник, наборы грузов, оптический микроскоп МПБ-2, технические весы, доска Гамильтона;</w:t>
            </w:r>
            <w:r w:rsidRPr="007E7CF8">
              <w:rPr>
                <w:rFonts w:ascii="Times New Roman" w:eastAsia="Times New Roman" w:hAnsi="Times New Roman" w:cs="Times New Roman"/>
                <w:bCs/>
                <w:sz w:val="20"/>
                <w:szCs w:val="20"/>
              </w:rPr>
              <w:t>демонстрационные средства обучения -</w:t>
            </w:r>
            <w:r w:rsidRPr="007E7CF8">
              <w:rPr>
                <w:rFonts w:ascii="Times New Roman" w:hAnsi="Times New Roman" w:cs="Times New Roman"/>
                <w:sz w:val="20"/>
                <w:szCs w:val="20"/>
              </w:rPr>
              <w:t xml:space="preserve">установка для изучения гироскопического эффекта FPM-10, стробоскоп СШ-2, машина </w:t>
            </w:r>
            <w:proofErr w:type="spellStart"/>
            <w:r w:rsidRPr="007E7CF8">
              <w:rPr>
                <w:rFonts w:ascii="Times New Roman" w:hAnsi="Times New Roman" w:cs="Times New Roman"/>
                <w:sz w:val="20"/>
                <w:szCs w:val="20"/>
              </w:rPr>
              <w:t>Атвуда</w:t>
            </w:r>
            <w:proofErr w:type="spellEnd"/>
            <w:r w:rsidRPr="007E7CF8">
              <w:rPr>
                <w:rFonts w:ascii="Times New Roman" w:hAnsi="Times New Roman" w:cs="Times New Roman"/>
                <w:sz w:val="20"/>
                <w:szCs w:val="20"/>
              </w:rPr>
              <w:t xml:space="preserve"> FP</w:t>
            </w:r>
            <w:r w:rsidRPr="007E7CF8">
              <w:rPr>
                <w:rFonts w:ascii="Times New Roman" w:hAnsi="Times New Roman" w:cs="Times New Roman"/>
                <w:sz w:val="20"/>
                <w:szCs w:val="20"/>
                <w:lang w:val="en-US"/>
              </w:rPr>
              <w:t>M</w:t>
            </w:r>
            <w:r w:rsidRPr="007E7CF8">
              <w:rPr>
                <w:rFonts w:ascii="Times New Roman" w:hAnsi="Times New Roman" w:cs="Times New Roman"/>
                <w:sz w:val="20"/>
                <w:szCs w:val="20"/>
              </w:rPr>
              <w:t xml:space="preserve">-02, установка для изучения центрального упругого удара шаров </w:t>
            </w:r>
            <w:r w:rsidRPr="007E7CF8">
              <w:rPr>
                <w:rFonts w:ascii="Times New Roman" w:hAnsi="Times New Roman" w:cs="Times New Roman"/>
                <w:sz w:val="20"/>
                <w:szCs w:val="20"/>
                <w:lang w:val="en-US"/>
              </w:rPr>
              <w:t>FPM</w:t>
            </w:r>
            <w:r w:rsidRPr="007E7CF8">
              <w:rPr>
                <w:rFonts w:ascii="Times New Roman" w:hAnsi="Times New Roman" w:cs="Times New Roman"/>
                <w:sz w:val="20"/>
                <w:szCs w:val="20"/>
              </w:rPr>
              <w:t xml:space="preserve">-08, установка для изучения трения качения с помощью наклонного маятника </w:t>
            </w:r>
            <w:r w:rsidRPr="007E7CF8">
              <w:rPr>
                <w:rFonts w:ascii="Times New Roman" w:hAnsi="Times New Roman" w:cs="Times New Roman"/>
                <w:sz w:val="20"/>
                <w:szCs w:val="20"/>
                <w:lang w:val="en-US"/>
              </w:rPr>
              <w:t>FPM</w:t>
            </w:r>
            <w:r w:rsidRPr="007E7CF8">
              <w:rPr>
                <w:rFonts w:ascii="Times New Roman" w:hAnsi="Times New Roman" w:cs="Times New Roman"/>
                <w:sz w:val="20"/>
                <w:szCs w:val="20"/>
              </w:rPr>
              <w:t xml:space="preserve">-07, маятник </w:t>
            </w:r>
            <w:proofErr w:type="spellStart"/>
            <w:r w:rsidRPr="007E7CF8">
              <w:rPr>
                <w:rFonts w:ascii="Times New Roman" w:hAnsi="Times New Roman" w:cs="Times New Roman"/>
                <w:sz w:val="20"/>
                <w:szCs w:val="20"/>
              </w:rPr>
              <w:t>Максвела</w:t>
            </w:r>
            <w:proofErr w:type="spellEnd"/>
            <w:r w:rsidRPr="007E7CF8">
              <w:rPr>
                <w:rFonts w:ascii="Times New Roman" w:hAnsi="Times New Roman" w:cs="Times New Roman"/>
                <w:sz w:val="20"/>
                <w:szCs w:val="20"/>
                <w:lang w:val="en-US"/>
              </w:rPr>
              <w:t>FPM</w:t>
            </w:r>
            <w:r w:rsidRPr="007E7CF8">
              <w:rPr>
                <w:rFonts w:ascii="Times New Roman" w:hAnsi="Times New Roman" w:cs="Times New Roman"/>
                <w:sz w:val="20"/>
                <w:szCs w:val="20"/>
              </w:rPr>
              <w:t>-03, универсальный маятник  FPM-04, весы лабораторные аналитические модели ВЛА-200г-М</w:t>
            </w:r>
            <w:r w:rsidRPr="007E7CF8">
              <w:rPr>
                <w:rFonts w:ascii="Times New Roman" w:eastAsia="Calibri" w:hAnsi="Times New Roman" w:cs="Times New Roman"/>
                <w:sz w:val="20"/>
                <w:szCs w:val="20"/>
              </w:rPr>
              <w:t>,</w:t>
            </w:r>
            <w:r w:rsidRPr="007E7CF8">
              <w:rPr>
                <w:rFonts w:ascii="Times New Roman" w:hAnsi="Times New Roman" w:cs="Times New Roman"/>
                <w:sz w:val="20"/>
                <w:szCs w:val="20"/>
              </w:rPr>
              <w:t xml:space="preserve"> </w:t>
            </w:r>
            <w:r w:rsidRPr="007E7CF8">
              <w:rPr>
                <w:rFonts w:ascii="Times New Roman" w:hAnsi="Times New Roman" w:cs="Times New Roman"/>
                <w:sz w:val="20"/>
                <w:szCs w:val="20"/>
              </w:rPr>
              <w:lastRenderedPageBreak/>
              <w:t>крутильныймаятник FPM-05.</w:t>
            </w:r>
          </w:p>
          <w:p w:rsidR="0088538B" w:rsidRPr="007E7CF8" w:rsidRDefault="0088538B" w:rsidP="007E7CF8">
            <w:pPr>
              <w:pStyle w:val="a4"/>
              <w:ind w:left="0"/>
              <w:rPr>
                <w:rFonts w:ascii="Times New Roman" w:hAnsi="Times New Roman" w:cs="Times New Roman"/>
                <w:sz w:val="20"/>
                <w:szCs w:val="20"/>
              </w:rPr>
            </w:pPr>
          </w:p>
          <w:p w:rsidR="0088538B" w:rsidRPr="007E7CF8" w:rsidRDefault="0088538B" w:rsidP="007E7CF8">
            <w:pPr>
              <w:rPr>
                <w:rFonts w:ascii="Times New Roman" w:eastAsia="Times New Roman" w:hAnsi="Times New Roman" w:cs="Times New Roman"/>
                <w:sz w:val="20"/>
                <w:szCs w:val="20"/>
              </w:rPr>
            </w:pPr>
            <w:r w:rsidRPr="007E7CF8">
              <w:rPr>
                <w:rFonts w:ascii="Times New Roman" w:hAnsi="Times New Roman" w:cs="Times New Roman"/>
                <w:sz w:val="20"/>
                <w:szCs w:val="20"/>
              </w:rPr>
              <w:t xml:space="preserve">3. </w:t>
            </w:r>
            <w:r w:rsidRPr="007E7CF8">
              <w:rPr>
                <w:rFonts w:ascii="Times New Roman" w:eastAsia="Times New Roman" w:hAnsi="Times New Roman" w:cs="Times New Roman"/>
                <w:sz w:val="20"/>
                <w:szCs w:val="20"/>
              </w:rPr>
              <w:t xml:space="preserve">Лаборатория «Электромагнетизм», оборудование – </w:t>
            </w:r>
            <w:r w:rsidRPr="007E7CF8">
              <w:rPr>
                <w:rFonts w:ascii="Times New Roman" w:hAnsi="Times New Roman" w:cs="Times New Roman"/>
                <w:sz w:val="20"/>
                <w:szCs w:val="20"/>
              </w:rPr>
              <w:t>осциллограф электронный Н3013,</w:t>
            </w:r>
          </w:p>
          <w:p w:rsidR="0088538B" w:rsidRPr="007E7CF8" w:rsidRDefault="0088538B" w:rsidP="007E7CF8">
            <w:pPr>
              <w:rPr>
                <w:rFonts w:ascii="Times New Roman" w:eastAsia="Times New Roman" w:hAnsi="Times New Roman" w:cs="Times New Roman"/>
                <w:sz w:val="20"/>
                <w:szCs w:val="20"/>
              </w:rPr>
            </w:pPr>
            <w:r w:rsidRPr="007E7CF8">
              <w:rPr>
                <w:rFonts w:ascii="Times New Roman" w:hAnsi="Times New Roman" w:cs="Times New Roman"/>
                <w:sz w:val="20"/>
                <w:szCs w:val="20"/>
              </w:rPr>
              <w:t>осциллограф электронный малогабаритный ОМШ – 2</w:t>
            </w:r>
            <w:proofErr w:type="gramStart"/>
            <w:r w:rsidRPr="007E7CF8">
              <w:rPr>
                <w:rFonts w:ascii="Times New Roman" w:hAnsi="Times New Roman" w:cs="Times New Roman"/>
                <w:sz w:val="20"/>
                <w:szCs w:val="20"/>
              </w:rPr>
              <w:t>М,осцилограф</w:t>
            </w:r>
            <w:proofErr w:type="gramEnd"/>
            <w:r w:rsidRPr="007E7CF8">
              <w:rPr>
                <w:rFonts w:ascii="Times New Roman" w:hAnsi="Times New Roman" w:cs="Times New Roman"/>
                <w:sz w:val="20"/>
                <w:szCs w:val="20"/>
              </w:rPr>
              <w:t xml:space="preserve"> TV </w:t>
            </w:r>
            <w:proofErr w:type="spellStart"/>
            <w:r w:rsidRPr="007E7CF8">
              <w:rPr>
                <w:rFonts w:ascii="Times New Roman" w:hAnsi="Times New Roman" w:cs="Times New Roman"/>
                <w:sz w:val="20"/>
                <w:szCs w:val="20"/>
              </w:rPr>
              <w:t>Miniscope,установка</w:t>
            </w:r>
            <w:proofErr w:type="spellEnd"/>
            <w:r w:rsidRPr="007E7CF8">
              <w:rPr>
                <w:rFonts w:ascii="Times New Roman" w:hAnsi="Times New Roman" w:cs="Times New Roman"/>
                <w:sz w:val="20"/>
                <w:szCs w:val="20"/>
              </w:rPr>
              <w:t xml:space="preserve"> FPM-01,</w:t>
            </w:r>
          </w:p>
          <w:p w:rsidR="0088538B" w:rsidRPr="007E7CF8" w:rsidRDefault="0088538B" w:rsidP="007E7CF8">
            <w:pPr>
              <w:pStyle w:val="a4"/>
              <w:ind w:left="0"/>
              <w:rPr>
                <w:rFonts w:ascii="Times New Roman" w:hAnsi="Times New Roman" w:cs="Times New Roman"/>
                <w:sz w:val="20"/>
                <w:szCs w:val="20"/>
              </w:rPr>
            </w:pPr>
            <w:r w:rsidRPr="007E7CF8">
              <w:rPr>
                <w:rFonts w:ascii="Times New Roman" w:hAnsi="Times New Roman" w:cs="Times New Roman"/>
                <w:sz w:val="20"/>
                <w:szCs w:val="20"/>
              </w:rPr>
              <w:t>вольтметр универсальный цифровой В7-22</w:t>
            </w:r>
            <w:proofErr w:type="gramStart"/>
            <w:r w:rsidRPr="007E7CF8">
              <w:rPr>
                <w:rFonts w:ascii="Times New Roman" w:hAnsi="Times New Roman" w:cs="Times New Roman"/>
                <w:sz w:val="20"/>
                <w:szCs w:val="20"/>
              </w:rPr>
              <w:t>А ,</w:t>
            </w:r>
            <w:proofErr w:type="gramEnd"/>
          </w:p>
          <w:p w:rsidR="0088538B" w:rsidRPr="007E7CF8" w:rsidRDefault="0088538B" w:rsidP="007E7CF8">
            <w:pPr>
              <w:pStyle w:val="a4"/>
              <w:ind w:left="0"/>
              <w:rPr>
                <w:rFonts w:ascii="Times New Roman" w:hAnsi="Times New Roman" w:cs="Times New Roman"/>
                <w:sz w:val="20"/>
                <w:szCs w:val="20"/>
              </w:rPr>
            </w:pPr>
            <w:r w:rsidRPr="007E7CF8">
              <w:rPr>
                <w:rFonts w:ascii="Times New Roman" w:hAnsi="Times New Roman" w:cs="Times New Roman"/>
                <w:sz w:val="20"/>
                <w:szCs w:val="20"/>
              </w:rPr>
              <w:t xml:space="preserve">источник питания </w:t>
            </w:r>
            <w:r w:rsidRPr="007E7CF8">
              <w:rPr>
                <w:rFonts w:ascii="Times New Roman" w:hAnsi="Times New Roman" w:cs="Times New Roman"/>
                <w:sz w:val="20"/>
                <w:szCs w:val="20"/>
                <w:lang w:val="en-US"/>
              </w:rPr>
              <w:t>HY</w:t>
            </w:r>
            <w:r w:rsidRPr="007E7CF8">
              <w:rPr>
                <w:rFonts w:ascii="Times New Roman" w:hAnsi="Times New Roman" w:cs="Times New Roman"/>
                <w:sz w:val="20"/>
                <w:szCs w:val="20"/>
              </w:rPr>
              <w:t>1503</w:t>
            </w:r>
            <w:r w:rsidRPr="007E7CF8">
              <w:rPr>
                <w:rFonts w:ascii="Times New Roman" w:hAnsi="Times New Roman" w:cs="Times New Roman"/>
                <w:sz w:val="20"/>
                <w:szCs w:val="20"/>
                <w:lang w:val="en-US"/>
              </w:rPr>
              <w:t>D</w:t>
            </w:r>
            <w:r w:rsidRPr="007E7CF8">
              <w:rPr>
                <w:rFonts w:ascii="Times New Roman" w:hAnsi="Times New Roman" w:cs="Times New Roman"/>
                <w:sz w:val="20"/>
                <w:szCs w:val="20"/>
              </w:rPr>
              <w:t xml:space="preserve">, </w:t>
            </w:r>
            <w:r w:rsidRPr="007E7CF8">
              <w:rPr>
                <w:rFonts w:ascii="Times New Roman" w:hAnsi="Times New Roman" w:cs="Times New Roman"/>
                <w:sz w:val="20"/>
                <w:szCs w:val="20"/>
                <w:lang w:val="en-US"/>
              </w:rPr>
              <w:t>HY</w:t>
            </w:r>
            <w:r w:rsidRPr="007E7CF8">
              <w:rPr>
                <w:rFonts w:ascii="Times New Roman" w:hAnsi="Times New Roman" w:cs="Times New Roman"/>
                <w:sz w:val="20"/>
                <w:szCs w:val="20"/>
              </w:rPr>
              <w:t>1803</w:t>
            </w:r>
            <w:r w:rsidRPr="007E7CF8">
              <w:rPr>
                <w:rFonts w:ascii="Times New Roman" w:hAnsi="Times New Roman" w:cs="Times New Roman"/>
                <w:sz w:val="20"/>
                <w:szCs w:val="20"/>
                <w:lang w:val="en-US"/>
              </w:rPr>
              <w:t>D</w:t>
            </w:r>
            <w:r w:rsidRPr="007E7CF8">
              <w:rPr>
                <w:rFonts w:ascii="Times New Roman" w:hAnsi="Times New Roman" w:cs="Times New Roman"/>
                <w:sz w:val="20"/>
                <w:szCs w:val="20"/>
              </w:rPr>
              <w:t>,</w:t>
            </w:r>
          </w:p>
          <w:p w:rsidR="0088538B" w:rsidRPr="007E7CF8" w:rsidRDefault="0088538B" w:rsidP="007E7CF8">
            <w:pPr>
              <w:pStyle w:val="a4"/>
              <w:ind w:left="0"/>
              <w:rPr>
                <w:rFonts w:ascii="Times New Roman" w:hAnsi="Times New Roman" w:cs="Times New Roman"/>
                <w:sz w:val="20"/>
                <w:szCs w:val="20"/>
              </w:rPr>
            </w:pPr>
            <w:r w:rsidRPr="007E7CF8">
              <w:rPr>
                <w:rFonts w:ascii="Times New Roman" w:hAnsi="Times New Roman" w:cs="Times New Roman"/>
                <w:sz w:val="20"/>
                <w:szCs w:val="20"/>
              </w:rPr>
              <w:t xml:space="preserve">электроплитка </w:t>
            </w:r>
            <w:proofErr w:type="gramStart"/>
            <w:r w:rsidRPr="007E7CF8">
              <w:rPr>
                <w:rFonts w:ascii="Times New Roman" w:hAnsi="Times New Roman" w:cs="Times New Roman"/>
                <w:sz w:val="20"/>
                <w:szCs w:val="20"/>
              </w:rPr>
              <w:t>бытовая,электроплитка</w:t>
            </w:r>
            <w:proofErr w:type="gramEnd"/>
            <w:r w:rsidRPr="007E7CF8">
              <w:rPr>
                <w:rFonts w:ascii="Times New Roman" w:hAnsi="Times New Roman" w:cs="Times New Roman"/>
                <w:sz w:val="20"/>
                <w:szCs w:val="20"/>
              </w:rPr>
              <w:t xml:space="preserve"> лабораторная,</w:t>
            </w:r>
          </w:p>
          <w:p w:rsidR="0088538B" w:rsidRPr="007E7CF8" w:rsidRDefault="0088538B" w:rsidP="007E7CF8">
            <w:pPr>
              <w:pStyle w:val="a4"/>
              <w:ind w:left="0"/>
              <w:rPr>
                <w:rFonts w:ascii="Times New Roman" w:hAnsi="Times New Roman" w:cs="Times New Roman"/>
                <w:sz w:val="20"/>
                <w:szCs w:val="20"/>
              </w:rPr>
            </w:pPr>
            <w:r w:rsidRPr="007E7CF8">
              <w:rPr>
                <w:rFonts w:ascii="Times New Roman" w:hAnsi="Times New Roman" w:cs="Times New Roman"/>
                <w:sz w:val="20"/>
                <w:szCs w:val="20"/>
              </w:rPr>
              <w:t>стенд лабораторный «Электричество и магнетизм»,</w:t>
            </w:r>
          </w:p>
          <w:p w:rsidR="0088538B" w:rsidRPr="007E7CF8" w:rsidRDefault="0088538B" w:rsidP="007E7CF8">
            <w:pPr>
              <w:pStyle w:val="a4"/>
              <w:ind w:left="0"/>
              <w:rPr>
                <w:rFonts w:ascii="Times New Roman" w:hAnsi="Times New Roman" w:cs="Times New Roman"/>
                <w:sz w:val="20"/>
                <w:szCs w:val="20"/>
              </w:rPr>
            </w:pPr>
            <w:r w:rsidRPr="007E7CF8">
              <w:rPr>
                <w:rFonts w:ascii="Times New Roman" w:hAnsi="Times New Roman" w:cs="Times New Roman"/>
                <w:sz w:val="20"/>
                <w:szCs w:val="20"/>
              </w:rPr>
              <w:t xml:space="preserve">установка для </w:t>
            </w:r>
            <w:proofErr w:type="gramStart"/>
            <w:r w:rsidRPr="007E7CF8">
              <w:rPr>
                <w:rFonts w:ascii="Times New Roman" w:hAnsi="Times New Roman" w:cs="Times New Roman"/>
                <w:sz w:val="20"/>
                <w:szCs w:val="20"/>
              </w:rPr>
              <w:t>изучения  перехода</w:t>
            </w:r>
            <w:proofErr w:type="gramEnd"/>
            <w:r w:rsidRPr="007E7CF8">
              <w:rPr>
                <w:rFonts w:ascii="Times New Roman" w:hAnsi="Times New Roman" w:cs="Times New Roman"/>
                <w:sz w:val="20"/>
                <w:szCs w:val="20"/>
              </w:rPr>
              <w:t xml:space="preserve"> p-n ФПК-06,</w:t>
            </w:r>
          </w:p>
          <w:p w:rsidR="0088538B" w:rsidRPr="007E7CF8" w:rsidRDefault="0088538B" w:rsidP="007E7CF8">
            <w:pPr>
              <w:pStyle w:val="a4"/>
              <w:ind w:left="0"/>
              <w:rPr>
                <w:rFonts w:ascii="Times New Roman" w:hAnsi="Times New Roman" w:cs="Times New Roman"/>
                <w:sz w:val="20"/>
                <w:szCs w:val="20"/>
              </w:rPr>
            </w:pPr>
            <w:r w:rsidRPr="007E7CF8">
              <w:rPr>
                <w:rFonts w:ascii="Times New Roman" w:hAnsi="Times New Roman" w:cs="Times New Roman"/>
                <w:sz w:val="20"/>
                <w:szCs w:val="20"/>
              </w:rPr>
              <w:t xml:space="preserve">установка для </w:t>
            </w:r>
            <w:proofErr w:type="gramStart"/>
            <w:r w:rsidRPr="007E7CF8">
              <w:rPr>
                <w:rFonts w:ascii="Times New Roman" w:hAnsi="Times New Roman" w:cs="Times New Roman"/>
                <w:sz w:val="20"/>
                <w:szCs w:val="20"/>
              </w:rPr>
              <w:t>изучения  эффекта</w:t>
            </w:r>
            <w:proofErr w:type="gramEnd"/>
            <w:r w:rsidRPr="007E7CF8">
              <w:rPr>
                <w:rFonts w:ascii="Times New Roman" w:hAnsi="Times New Roman" w:cs="Times New Roman"/>
                <w:sz w:val="20"/>
                <w:szCs w:val="20"/>
              </w:rPr>
              <w:t xml:space="preserve"> холла в полупроводниках ФПК-08,установка для изучения  температурной зависимости электропроводности металлов и полупроводников ФПК-07,цифровой запоминающий осциллограф АКИП 4115/5А,</w:t>
            </w:r>
          </w:p>
          <w:p w:rsidR="0088538B" w:rsidRPr="007E7CF8" w:rsidRDefault="0088538B" w:rsidP="007E7CF8">
            <w:pPr>
              <w:pStyle w:val="a4"/>
              <w:ind w:left="0"/>
              <w:rPr>
                <w:rFonts w:ascii="Times New Roman" w:hAnsi="Times New Roman" w:cs="Times New Roman"/>
                <w:sz w:val="20"/>
                <w:szCs w:val="20"/>
              </w:rPr>
            </w:pPr>
            <w:r w:rsidRPr="007E7CF8">
              <w:rPr>
                <w:rFonts w:ascii="Times New Roman" w:hAnsi="Times New Roman" w:cs="Times New Roman"/>
                <w:sz w:val="20"/>
                <w:szCs w:val="20"/>
              </w:rPr>
              <w:t xml:space="preserve">ванна с двумя медными </w:t>
            </w:r>
            <w:proofErr w:type="gramStart"/>
            <w:r w:rsidRPr="007E7CF8">
              <w:rPr>
                <w:rFonts w:ascii="Times New Roman" w:hAnsi="Times New Roman" w:cs="Times New Roman"/>
                <w:sz w:val="20"/>
                <w:szCs w:val="20"/>
              </w:rPr>
              <w:t>электродами ,</w:t>
            </w:r>
            <w:proofErr w:type="gramEnd"/>
            <w:r w:rsidRPr="007E7CF8">
              <w:rPr>
                <w:rFonts w:ascii="Times New Roman" w:hAnsi="Times New Roman" w:cs="Times New Roman"/>
                <w:sz w:val="20"/>
                <w:szCs w:val="20"/>
              </w:rPr>
              <w:t xml:space="preserve"> с комплектом профильных металлических </w:t>
            </w:r>
            <w:proofErr w:type="spellStart"/>
            <w:r w:rsidRPr="007E7CF8">
              <w:rPr>
                <w:rFonts w:ascii="Times New Roman" w:hAnsi="Times New Roman" w:cs="Times New Roman"/>
                <w:sz w:val="20"/>
                <w:szCs w:val="20"/>
              </w:rPr>
              <w:t>форм,реохорд,реостат</w:t>
            </w:r>
            <w:proofErr w:type="spellEnd"/>
            <w:r w:rsidRPr="007E7CF8">
              <w:rPr>
                <w:rFonts w:ascii="Times New Roman" w:hAnsi="Times New Roman" w:cs="Times New Roman"/>
                <w:sz w:val="20"/>
                <w:szCs w:val="20"/>
              </w:rPr>
              <w:t xml:space="preserve"> РПР-15,цифровой </w:t>
            </w:r>
            <w:proofErr w:type="spellStart"/>
            <w:r w:rsidRPr="007E7CF8">
              <w:rPr>
                <w:rFonts w:ascii="Times New Roman" w:hAnsi="Times New Roman" w:cs="Times New Roman"/>
                <w:sz w:val="20"/>
                <w:szCs w:val="20"/>
              </w:rPr>
              <w:t>мультиметр,катушка</w:t>
            </w:r>
            <w:proofErr w:type="spellEnd"/>
            <w:r w:rsidRPr="007E7CF8">
              <w:rPr>
                <w:rFonts w:ascii="Times New Roman" w:hAnsi="Times New Roman" w:cs="Times New Roman"/>
                <w:sz w:val="20"/>
                <w:szCs w:val="20"/>
              </w:rPr>
              <w:t xml:space="preserve"> для демонстрации магнитного поля тока, компас (тангенс-гальванометр),термометр на термопаре М-838  (цифровой </w:t>
            </w:r>
            <w:proofErr w:type="spellStart"/>
            <w:r w:rsidRPr="007E7CF8">
              <w:rPr>
                <w:rFonts w:ascii="Times New Roman" w:hAnsi="Times New Roman" w:cs="Times New Roman"/>
                <w:sz w:val="20"/>
                <w:szCs w:val="20"/>
              </w:rPr>
              <w:t>минимультиметр</w:t>
            </w:r>
            <w:proofErr w:type="spellEnd"/>
            <w:r w:rsidRPr="007E7CF8">
              <w:rPr>
                <w:rFonts w:ascii="Times New Roman" w:hAnsi="Times New Roman" w:cs="Times New Roman"/>
                <w:sz w:val="20"/>
                <w:szCs w:val="20"/>
              </w:rPr>
              <w:t>),полупроводниковый терморезистор (термистор),</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термопара (учебная</w:t>
            </w:r>
            <w:proofErr w:type="gramStart"/>
            <w:r w:rsidRPr="007E7CF8">
              <w:rPr>
                <w:rFonts w:ascii="Times New Roman" w:hAnsi="Times New Roman" w:cs="Times New Roman"/>
                <w:sz w:val="20"/>
                <w:szCs w:val="20"/>
              </w:rPr>
              <w:t>),магазин</w:t>
            </w:r>
            <w:proofErr w:type="gramEnd"/>
            <w:r w:rsidRPr="007E7CF8">
              <w:rPr>
                <w:rFonts w:ascii="Times New Roman" w:hAnsi="Times New Roman" w:cs="Times New Roman"/>
                <w:sz w:val="20"/>
                <w:szCs w:val="20"/>
              </w:rPr>
              <w:t xml:space="preserve"> сопротивления измерительный Р-33,катушка дроссельная (индуктивности с </w:t>
            </w:r>
            <w:proofErr w:type="spellStart"/>
            <w:r w:rsidRPr="007E7CF8">
              <w:rPr>
                <w:rFonts w:ascii="Times New Roman" w:hAnsi="Times New Roman" w:cs="Times New Roman"/>
                <w:sz w:val="20"/>
                <w:szCs w:val="20"/>
              </w:rPr>
              <w:t>ферромагнитым</w:t>
            </w:r>
            <w:proofErr w:type="spellEnd"/>
            <w:r w:rsidRPr="007E7CF8">
              <w:rPr>
                <w:rFonts w:ascii="Times New Roman" w:hAnsi="Times New Roman" w:cs="Times New Roman"/>
                <w:sz w:val="20"/>
                <w:szCs w:val="20"/>
              </w:rPr>
              <w:t xml:space="preserve"> сердечником),</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конденсаторы различной емкости,</w:t>
            </w:r>
          </w:p>
          <w:p w:rsidR="0088538B" w:rsidRPr="007E7CF8" w:rsidRDefault="0088538B" w:rsidP="007E7CF8">
            <w:pPr>
              <w:rPr>
                <w:rFonts w:ascii="Times New Roman" w:hAnsi="Times New Roman" w:cs="Times New Roman"/>
                <w:sz w:val="20"/>
                <w:szCs w:val="20"/>
              </w:rPr>
            </w:pPr>
            <w:proofErr w:type="spellStart"/>
            <w:proofErr w:type="gramStart"/>
            <w:r w:rsidRPr="007E7CF8">
              <w:rPr>
                <w:rFonts w:ascii="Times New Roman" w:hAnsi="Times New Roman" w:cs="Times New Roman"/>
                <w:sz w:val="20"/>
                <w:szCs w:val="20"/>
              </w:rPr>
              <w:t>вольтметр,амперметр</w:t>
            </w:r>
            <w:proofErr w:type="gramEnd"/>
            <w:r w:rsidRPr="007E7CF8">
              <w:rPr>
                <w:rFonts w:ascii="Times New Roman" w:hAnsi="Times New Roman" w:cs="Times New Roman"/>
                <w:sz w:val="20"/>
                <w:szCs w:val="20"/>
              </w:rPr>
              <w:t>,миллиамперметр</w:t>
            </w:r>
            <w:r w:rsidRPr="007E7CF8">
              <w:rPr>
                <w:rFonts w:ascii="Times New Roman" w:hAnsi="Times New Roman" w:cs="Times New Roman"/>
                <w:sz w:val="20"/>
                <w:szCs w:val="20"/>
              </w:rPr>
              <w:lastRenderedPageBreak/>
              <w:t>,лампа</w:t>
            </w:r>
            <w:proofErr w:type="spellEnd"/>
            <w:r w:rsidRPr="007E7CF8">
              <w:rPr>
                <w:rFonts w:ascii="Times New Roman" w:hAnsi="Times New Roman" w:cs="Times New Roman"/>
                <w:sz w:val="20"/>
                <w:szCs w:val="20"/>
              </w:rPr>
              <w:t xml:space="preserve"> </w:t>
            </w:r>
            <w:proofErr w:type="spellStart"/>
            <w:r w:rsidRPr="007E7CF8">
              <w:rPr>
                <w:rFonts w:ascii="Times New Roman" w:hAnsi="Times New Roman" w:cs="Times New Roman"/>
                <w:sz w:val="20"/>
                <w:szCs w:val="20"/>
              </w:rPr>
              <w:t>накаливания,гальвонометр,магазин</w:t>
            </w:r>
            <w:proofErr w:type="spellEnd"/>
            <w:r w:rsidRPr="007E7CF8">
              <w:rPr>
                <w:rFonts w:ascii="Times New Roman" w:hAnsi="Times New Roman" w:cs="Times New Roman"/>
                <w:sz w:val="20"/>
                <w:szCs w:val="20"/>
              </w:rPr>
              <w:t xml:space="preserve"> емкостей,</w:t>
            </w:r>
          </w:p>
          <w:p w:rsidR="0088538B" w:rsidRPr="007E7CF8" w:rsidRDefault="0088538B" w:rsidP="007E7CF8">
            <w:pPr>
              <w:pStyle w:val="a4"/>
              <w:ind w:left="0"/>
              <w:rPr>
                <w:rFonts w:ascii="Times New Roman" w:hAnsi="Times New Roman" w:cs="Times New Roman"/>
                <w:sz w:val="20"/>
                <w:szCs w:val="20"/>
              </w:rPr>
            </w:pPr>
            <w:proofErr w:type="spellStart"/>
            <w:r w:rsidRPr="007E7CF8">
              <w:rPr>
                <w:rFonts w:ascii="Times New Roman" w:hAnsi="Times New Roman" w:cs="Times New Roman"/>
                <w:sz w:val="20"/>
                <w:szCs w:val="20"/>
              </w:rPr>
              <w:t>мультиметр</w:t>
            </w:r>
            <w:proofErr w:type="spellEnd"/>
            <w:r w:rsidRPr="007E7CF8">
              <w:rPr>
                <w:rFonts w:ascii="Times New Roman" w:hAnsi="Times New Roman" w:cs="Times New Roman"/>
                <w:sz w:val="20"/>
                <w:szCs w:val="20"/>
              </w:rPr>
              <w:t>.</w:t>
            </w:r>
          </w:p>
          <w:p w:rsidR="0088538B" w:rsidRPr="007E7CF8" w:rsidRDefault="0088538B" w:rsidP="007E7CF8">
            <w:pPr>
              <w:pStyle w:val="a4"/>
              <w:ind w:left="0"/>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shd w:val="clear" w:color="auto" w:fill="FFFFFF"/>
              </w:rPr>
              <w:t xml:space="preserve">Для проведения занятий и научных исследований используются лицензионные программные продукты общего и специализированного профиля: </w:t>
            </w:r>
            <w:proofErr w:type="spellStart"/>
            <w:r w:rsidRPr="007E7CF8">
              <w:rPr>
                <w:rFonts w:ascii="Times New Roman" w:hAnsi="Times New Roman" w:cs="Times New Roman"/>
                <w:sz w:val="20"/>
                <w:szCs w:val="20"/>
                <w:lang w:val="en-US"/>
              </w:rPr>
              <w:t>KasperskyEndpointSecuriy</w:t>
            </w:r>
            <w:proofErr w:type="spellEnd"/>
            <w:r w:rsidRPr="007E7CF8">
              <w:rPr>
                <w:rFonts w:ascii="Times New Roman" w:hAnsi="Times New Roman" w:cs="Times New Roman"/>
                <w:sz w:val="20"/>
                <w:szCs w:val="20"/>
              </w:rPr>
              <w:t xml:space="preserve">; Агент администрирования </w:t>
            </w:r>
            <w:proofErr w:type="spellStart"/>
            <w:r w:rsidRPr="007E7CF8">
              <w:rPr>
                <w:rFonts w:ascii="Times New Roman" w:hAnsi="Times New Roman" w:cs="Times New Roman"/>
                <w:sz w:val="20"/>
                <w:szCs w:val="20"/>
              </w:rPr>
              <w:t>KasperskySecurityCenter</w:t>
            </w:r>
            <w:proofErr w:type="spellEnd"/>
            <w:r w:rsidRPr="007E7CF8">
              <w:rPr>
                <w:rFonts w:ascii="Times New Roman" w:hAnsi="Times New Roman" w:cs="Times New Roman"/>
                <w:sz w:val="20"/>
                <w:szCs w:val="20"/>
              </w:rPr>
              <w:t>;</w:t>
            </w:r>
            <w:proofErr w:type="spellStart"/>
            <w:r w:rsidRPr="007E7CF8">
              <w:rPr>
                <w:rFonts w:ascii="Times New Roman" w:hAnsi="Times New Roman" w:cs="Times New Roman"/>
                <w:sz w:val="20"/>
                <w:szCs w:val="20"/>
                <w:lang w:val="en-US"/>
              </w:rPr>
              <w:t>MicrosoftVisio</w:t>
            </w:r>
            <w:proofErr w:type="spellEnd"/>
            <w:r w:rsidRPr="007E7CF8">
              <w:rPr>
                <w:rFonts w:ascii="Times New Roman" w:hAnsi="Times New Roman" w:cs="Times New Roman"/>
                <w:sz w:val="20"/>
                <w:szCs w:val="20"/>
              </w:rPr>
              <w:t xml:space="preserve"> 2013; </w:t>
            </w:r>
            <w:proofErr w:type="spellStart"/>
            <w:r w:rsidRPr="007E7CF8">
              <w:rPr>
                <w:rFonts w:ascii="Times New Roman" w:hAnsi="Times New Roman" w:cs="Times New Roman"/>
                <w:sz w:val="20"/>
                <w:szCs w:val="20"/>
                <w:lang w:val="en-US"/>
              </w:rPr>
              <w:t>MicrosoftSQLSever</w:t>
            </w:r>
            <w:proofErr w:type="spellEnd"/>
            <w:r w:rsidRPr="007E7CF8">
              <w:rPr>
                <w:rFonts w:ascii="Times New Roman" w:hAnsi="Times New Roman" w:cs="Times New Roman"/>
                <w:sz w:val="20"/>
                <w:szCs w:val="20"/>
              </w:rPr>
              <w:t xml:space="preserve"> 2008; </w:t>
            </w:r>
            <w:proofErr w:type="spellStart"/>
            <w:r w:rsidRPr="007E7CF8">
              <w:rPr>
                <w:rFonts w:ascii="Times New Roman" w:hAnsi="Times New Roman" w:cs="Times New Roman"/>
                <w:sz w:val="20"/>
                <w:szCs w:val="20"/>
                <w:lang w:val="en-US"/>
              </w:rPr>
              <w:t>MicrosoftVisualC</w:t>
            </w:r>
            <w:proofErr w:type="spellEnd"/>
            <w:r w:rsidRPr="007E7CF8">
              <w:rPr>
                <w:rFonts w:ascii="Times New Roman" w:hAnsi="Times New Roman" w:cs="Times New Roman"/>
                <w:sz w:val="20"/>
                <w:szCs w:val="20"/>
              </w:rPr>
              <w:t># 2008, экспресс-выпуск - пакет обновления 1 (</w:t>
            </w:r>
            <w:r w:rsidRPr="007E7CF8">
              <w:rPr>
                <w:rFonts w:ascii="Times New Roman" w:hAnsi="Times New Roman" w:cs="Times New Roman"/>
                <w:sz w:val="20"/>
                <w:szCs w:val="20"/>
                <w:lang w:val="en-US"/>
              </w:rPr>
              <w:t>SP</w:t>
            </w:r>
            <w:r w:rsidRPr="007E7CF8">
              <w:rPr>
                <w:rFonts w:ascii="Times New Roman" w:hAnsi="Times New Roman" w:cs="Times New Roman"/>
                <w:sz w:val="20"/>
                <w:szCs w:val="20"/>
              </w:rPr>
              <w:t xml:space="preserve">1) – </w:t>
            </w:r>
            <w:r w:rsidRPr="007E7CF8">
              <w:rPr>
                <w:rFonts w:ascii="Times New Roman" w:hAnsi="Times New Roman" w:cs="Times New Roman"/>
                <w:sz w:val="20"/>
                <w:szCs w:val="20"/>
                <w:lang w:val="en-US"/>
              </w:rPr>
              <w:t>RUS</w:t>
            </w:r>
            <w:r w:rsidRPr="007E7CF8">
              <w:rPr>
                <w:rFonts w:ascii="Times New Roman" w:hAnsi="Times New Roman" w:cs="Times New Roman"/>
                <w:sz w:val="20"/>
                <w:szCs w:val="20"/>
              </w:rPr>
              <w:t>;  О</w:t>
            </w:r>
            <w:proofErr w:type="spellStart"/>
            <w:r w:rsidRPr="007E7CF8">
              <w:rPr>
                <w:rFonts w:ascii="Times New Roman" w:hAnsi="Times New Roman" w:cs="Times New Roman"/>
                <w:sz w:val="20"/>
                <w:szCs w:val="20"/>
                <w:lang w:val="en-US"/>
              </w:rPr>
              <w:t>SWindows</w:t>
            </w:r>
            <w:proofErr w:type="spellEnd"/>
            <w:r w:rsidRPr="007E7CF8">
              <w:rPr>
                <w:rFonts w:ascii="Times New Roman" w:hAnsi="Times New Roman" w:cs="Times New Roman"/>
                <w:sz w:val="20"/>
                <w:szCs w:val="20"/>
              </w:rPr>
              <w:t xml:space="preserve"> 7 Корпоративная;</w:t>
            </w:r>
            <w:proofErr w:type="spellStart"/>
            <w:r w:rsidRPr="007E7CF8">
              <w:rPr>
                <w:rFonts w:ascii="Times New Roman" w:hAnsi="Times New Roman" w:cs="Times New Roman"/>
                <w:sz w:val="20"/>
                <w:szCs w:val="20"/>
                <w:lang w:val="en-US"/>
              </w:rPr>
              <w:t>MicrosoftProject</w:t>
            </w:r>
            <w:proofErr w:type="spellEnd"/>
            <w:r w:rsidRPr="007E7CF8">
              <w:rPr>
                <w:rFonts w:ascii="Times New Roman" w:hAnsi="Times New Roman" w:cs="Times New Roman"/>
                <w:sz w:val="20"/>
                <w:szCs w:val="20"/>
              </w:rPr>
              <w:t xml:space="preserve"> 2016; </w:t>
            </w:r>
            <w:proofErr w:type="spellStart"/>
            <w:r w:rsidRPr="007E7CF8">
              <w:rPr>
                <w:rFonts w:ascii="Times New Roman" w:hAnsi="Times New Roman" w:cs="Times New Roman"/>
                <w:sz w:val="20"/>
                <w:szCs w:val="20"/>
                <w:lang w:val="en-US"/>
              </w:rPr>
              <w:t>MicrosoftVisualC</w:t>
            </w:r>
            <w:proofErr w:type="spellEnd"/>
            <w:r w:rsidRPr="007E7CF8">
              <w:rPr>
                <w:rFonts w:ascii="Times New Roman" w:hAnsi="Times New Roman" w:cs="Times New Roman"/>
                <w:sz w:val="20"/>
                <w:szCs w:val="20"/>
              </w:rPr>
              <w:t xml:space="preserve">++ 2008; пакет прикладных программ </w:t>
            </w:r>
            <w:r w:rsidRPr="007E7CF8">
              <w:rPr>
                <w:rFonts w:ascii="Times New Roman" w:hAnsi="Times New Roman" w:cs="Times New Roman"/>
                <w:sz w:val="20"/>
                <w:szCs w:val="20"/>
                <w:lang w:val="en-US"/>
              </w:rPr>
              <w:t>MSOffice</w:t>
            </w:r>
            <w:r w:rsidRPr="007E7CF8">
              <w:rPr>
                <w:rFonts w:ascii="Times New Roman" w:hAnsi="Times New Roman" w:cs="Times New Roman"/>
                <w:sz w:val="20"/>
                <w:szCs w:val="20"/>
              </w:rPr>
              <w:t xml:space="preserve">; </w:t>
            </w:r>
            <w:proofErr w:type="spellStart"/>
            <w:r w:rsidRPr="007E7CF8">
              <w:rPr>
                <w:rFonts w:ascii="Times New Roman" w:hAnsi="Times New Roman" w:cs="Times New Roman"/>
                <w:sz w:val="20"/>
                <w:szCs w:val="20"/>
                <w:lang w:val="en-US"/>
              </w:rPr>
              <w:t>WindowsOffice</w:t>
            </w:r>
            <w:proofErr w:type="spellEnd"/>
            <w:r w:rsidRPr="007E7CF8">
              <w:rPr>
                <w:rFonts w:ascii="Times New Roman" w:hAnsi="Times New Roman" w:cs="Times New Roman"/>
                <w:sz w:val="20"/>
                <w:szCs w:val="20"/>
              </w:rPr>
              <w:t xml:space="preserve"> профессиональный плюс 2007; 1</w:t>
            </w:r>
            <w:r w:rsidRPr="007E7CF8">
              <w:rPr>
                <w:rFonts w:ascii="Times New Roman" w:hAnsi="Times New Roman" w:cs="Times New Roman"/>
                <w:sz w:val="20"/>
                <w:szCs w:val="20"/>
                <w:lang w:val="en-US"/>
              </w:rPr>
              <w:t>C</w:t>
            </w:r>
            <w:r w:rsidRPr="007E7CF8">
              <w:rPr>
                <w:rFonts w:ascii="Times New Roman" w:hAnsi="Times New Roman" w:cs="Times New Roman"/>
                <w:sz w:val="20"/>
                <w:szCs w:val="20"/>
              </w:rPr>
              <w:t>:Предприятие 8 (</w:t>
            </w:r>
            <w:proofErr w:type="spellStart"/>
            <w:r w:rsidRPr="007E7CF8">
              <w:rPr>
                <w:rFonts w:ascii="Times New Roman" w:hAnsi="Times New Roman" w:cs="Times New Roman"/>
                <w:sz w:val="20"/>
                <w:szCs w:val="20"/>
                <w:lang w:val="en-US"/>
              </w:rPr>
              <w:t>ver</w:t>
            </w:r>
            <w:proofErr w:type="spellEnd"/>
            <w:r w:rsidRPr="007E7CF8">
              <w:rPr>
                <w:rFonts w:ascii="Times New Roman" w:hAnsi="Times New Roman" w:cs="Times New Roman"/>
                <w:sz w:val="20"/>
                <w:szCs w:val="20"/>
              </w:rPr>
              <w:t xml:space="preserve"> 8.3.7.1949) - предметно-ориентир ИС;</w:t>
            </w:r>
            <w:r w:rsidRPr="007E7CF8">
              <w:rPr>
                <w:rFonts w:ascii="Times New Roman" w:hAnsi="Times New Roman" w:cs="Times New Roman"/>
                <w:sz w:val="20"/>
                <w:szCs w:val="20"/>
                <w:lang w:val="en-US"/>
              </w:rPr>
              <w:t>Autodesk</w:t>
            </w:r>
            <w:r w:rsidRPr="007E7CF8">
              <w:rPr>
                <w:rFonts w:ascii="Times New Roman" w:hAnsi="Times New Roman" w:cs="Times New Roman"/>
                <w:sz w:val="20"/>
                <w:szCs w:val="20"/>
              </w:rPr>
              <w:t xml:space="preserve"> 3</w:t>
            </w:r>
            <w:proofErr w:type="spellStart"/>
            <w:r w:rsidRPr="007E7CF8">
              <w:rPr>
                <w:rFonts w:ascii="Times New Roman" w:hAnsi="Times New Roman" w:cs="Times New Roman"/>
                <w:sz w:val="20"/>
                <w:szCs w:val="20"/>
                <w:lang w:val="en-US"/>
              </w:rPr>
              <w:t>dsMAX</w:t>
            </w:r>
            <w:proofErr w:type="spellEnd"/>
            <w:r w:rsidRPr="007E7CF8">
              <w:rPr>
                <w:rFonts w:ascii="Times New Roman" w:hAnsi="Times New Roman" w:cs="Times New Roman"/>
                <w:sz w:val="20"/>
                <w:szCs w:val="20"/>
              </w:rPr>
              <w:t xml:space="preserve"> 2016; </w:t>
            </w:r>
            <w:proofErr w:type="spellStart"/>
            <w:r w:rsidRPr="007E7CF8">
              <w:rPr>
                <w:rFonts w:ascii="Times New Roman" w:hAnsi="Times New Roman" w:cs="Times New Roman"/>
                <w:sz w:val="20"/>
                <w:szCs w:val="20"/>
                <w:lang w:val="en-US"/>
              </w:rPr>
              <w:t>AdobePhotoshopCS</w:t>
            </w:r>
            <w:proofErr w:type="spellEnd"/>
            <w:r w:rsidRPr="007E7CF8">
              <w:rPr>
                <w:rFonts w:ascii="Times New Roman" w:hAnsi="Times New Roman" w:cs="Times New Roman"/>
                <w:sz w:val="20"/>
                <w:szCs w:val="20"/>
              </w:rPr>
              <w:t xml:space="preserve">3; MATLAB R2008b; </w:t>
            </w:r>
            <w:proofErr w:type="spellStart"/>
            <w:r w:rsidRPr="007E7CF8">
              <w:rPr>
                <w:rFonts w:ascii="Times New Roman" w:hAnsi="Times New Roman" w:cs="Times New Roman"/>
                <w:sz w:val="20"/>
                <w:szCs w:val="20"/>
                <w:lang w:val="en-US"/>
              </w:rPr>
              <w:t>CorelDrawX</w:t>
            </w:r>
            <w:proofErr w:type="spellEnd"/>
            <w:r w:rsidRPr="007E7CF8">
              <w:rPr>
                <w:rFonts w:ascii="Times New Roman" w:hAnsi="Times New Roman" w:cs="Times New Roman"/>
                <w:sz w:val="20"/>
                <w:szCs w:val="20"/>
              </w:rPr>
              <w:t>3; Консультант плюс; Гарант;</w:t>
            </w:r>
            <w:r w:rsidRPr="007E7CF8">
              <w:rPr>
                <w:rFonts w:ascii="Times New Roman" w:hAnsi="Times New Roman" w:cs="Times New Roman"/>
                <w:sz w:val="20"/>
                <w:szCs w:val="20"/>
                <w:lang w:val="en-US"/>
              </w:rPr>
              <w:t>Mathcad</w:t>
            </w:r>
            <w:r w:rsidRPr="007E7CF8">
              <w:rPr>
                <w:rFonts w:ascii="Times New Roman" w:hAnsi="Times New Roman" w:cs="Times New Roman"/>
                <w:sz w:val="20"/>
                <w:szCs w:val="20"/>
              </w:rPr>
              <w:t xml:space="preserve"> 14; </w:t>
            </w:r>
            <w:proofErr w:type="spellStart"/>
            <w:r w:rsidRPr="007E7CF8">
              <w:rPr>
                <w:rFonts w:ascii="Times New Roman" w:hAnsi="Times New Roman" w:cs="Times New Roman"/>
                <w:sz w:val="20"/>
                <w:szCs w:val="20"/>
              </w:rPr>
              <w:t>MapINFO</w:t>
            </w:r>
            <w:proofErr w:type="spellEnd"/>
            <w:r w:rsidRPr="007E7CF8">
              <w:rPr>
                <w:rFonts w:ascii="Times New Roman" w:hAnsi="Times New Roman" w:cs="Times New Roman"/>
                <w:sz w:val="20"/>
                <w:szCs w:val="20"/>
              </w:rPr>
              <w:t xml:space="preserve"> PRO 15. </w:t>
            </w:r>
          </w:p>
        </w:tc>
      </w:tr>
      <w:tr w:rsidR="007A4493" w:rsidRPr="007E7CF8" w:rsidTr="00D5098D">
        <w:tc>
          <w:tcPr>
            <w:tcW w:w="324" w:type="pct"/>
          </w:tcPr>
          <w:p w:rsidR="0088538B" w:rsidRPr="007E7CF8" w:rsidRDefault="0088538B" w:rsidP="007E7CF8">
            <w:pPr>
              <w:outlineLvl w:val="2"/>
              <w:rPr>
                <w:rFonts w:ascii="Times New Roman" w:eastAsia="Times New Roman" w:hAnsi="Times New Roman" w:cs="Times New Roman"/>
                <w:bCs/>
                <w:sz w:val="20"/>
                <w:szCs w:val="20"/>
              </w:rPr>
            </w:pPr>
            <w:r w:rsidRPr="007E7CF8">
              <w:rPr>
                <w:rFonts w:ascii="Times New Roman" w:eastAsia="Times New Roman" w:hAnsi="Times New Roman" w:cs="Times New Roman"/>
                <w:bCs/>
                <w:sz w:val="20"/>
                <w:szCs w:val="20"/>
              </w:rPr>
              <w:lastRenderedPageBreak/>
              <w:t>13.03.02</w:t>
            </w:r>
          </w:p>
        </w:tc>
        <w:tc>
          <w:tcPr>
            <w:tcW w:w="574" w:type="pct"/>
          </w:tcPr>
          <w:p w:rsidR="0088538B" w:rsidRPr="007E7CF8" w:rsidRDefault="0088538B" w:rsidP="007E7CF8">
            <w:pPr>
              <w:pStyle w:val="3"/>
              <w:spacing w:before="0" w:beforeAutospacing="0" w:after="0" w:afterAutospacing="0"/>
              <w:outlineLvl w:val="2"/>
              <w:rPr>
                <w:b w:val="0"/>
                <w:sz w:val="20"/>
                <w:szCs w:val="20"/>
              </w:rPr>
            </w:pPr>
            <w:r w:rsidRPr="007E7CF8">
              <w:rPr>
                <w:b w:val="0"/>
                <w:sz w:val="20"/>
                <w:szCs w:val="20"/>
              </w:rPr>
              <w:t xml:space="preserve">Электроэнергетика и электротехника </w:t>
            </w:r>
          </w:p>
        </w:tc>
        <w:tc>
          <w:tcPr>
            <w:tcW w:w="654" w:type="pct"/>
          </w:tcPr>
          <w:p w:rsidR="0088538B" w:rsidRPr="007E7CF8" w:rsidRDefault="0088538B" w:rsidP="007E7CF8">
            <w:pPr>
              <w:rPr>
                <w:rFonts w:ascii="Times New Roman" w:eastAsia="Times New Roman"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Times New Roman" w:hAnsi="Times New Roman" w:cs="Times New Roman"/>
                <w:sz w:val="20"/>
                <w:szCs w:val="20"/>
              </w:rPr>
              <w:t>1: Исследование поведения нестационарных электромеханических систем при условии стохастического изменения их параметров;</w:t>
            </w:r>
          </w:p>
          <w:p w:rsidR="0088538B" w:rsidRPr="007E7CF8" w:rsidRDefault="0088538B" w:rsidP="007E7CF8">
            <w:pPr>
              <w:rPr>
                <w:rFonts w:ascii="Times New Roman" w:eastAsia="Times New Roman"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Times New Roman" w:hAnsi="Times New Roman" w:cs="Times New Roman"/>
                <w:sz w:val="20"/>
                <w:szCs w:val="20"/>
              </w:rPr>
              <w:t>2: Анализ и прогнозирование электропотребления предприятий и энергосистем</w:t>
            </w:r>
          </w:p>
          <w:p w:rsidR="0088538B" w:rsidRPr="007E7CF8" w:rsidRDefault="0088538B" w:rsidP="007E7CF8">
            <w:pPr>
              <w:rPr>
                <w:rFonts w:ascii="Times New Roman" w:eastAsia="Times New Roman"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Times New Roman" w:hAnsi="Times New Roman" w:cs="Times New Roman"/>
                <w:sz w:val="20"/>
                <w:szCs w:val="20"/>
              </w:rPr>
              <w:t xml:space="preserve">3: </w:t>
            </w:r>
            <w:r w:rsidRPr="007E7CF8">
              <w:rPr>
                <w:rFonts w:ascii="Times New Roman" w:eastAsia="Times New Roman" w:hAnsi="Times New Roman" w:cs="Times New Roman"/>
                <w:sz w:val="20"/>
                <w:szCs w:val="20"/>
              </w:rPr>
              <w:lastRenderedPageBreak/>
              <w:t xml:space="preserve">Оптимизация управления электроприводами промышленных установок; </w:t>
            </w:r>
          </w:p>
          <w:p w:rsidR="0088538B" w:rsidRPr="007E7CF8" w:rsidRDefault="0088538B" w:rsidP="007E7CF8">
            <w:pPr>
              <w:rPr>
                <w:rFonts w:ascii="Times New Roman" w:eastAsia="Times New Roman"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Times New Roman" w:hAnsi="Times New Roman" w:cs="Times New Roman"/>
                <w:sz w:val="20"/>
                <w:szCs w:val="20"/>
              </w:rPr>
              <w:t>4: Исследование электромагнитной обстановки в электроэнергетических системах.</w:t>
            </w:r>
          </w:p>
        </w:tc>
        <w:tc>
          <w:tcPr>
            <w:tcW w:w="621" w:type="pct"/>
          </w:tcPr>
          <w:p w:rsidR="0088538B" w:rsidRPr="007E7CF8" w:rsidRDefault="00D322DF"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lastRenderedPageBreak/>
              <w:t xml:space="preserve">Электроснабжение, </w:t>
            </w:r>
            <w:r w:rsidRPr="007E7CF8">
              <w:rPr>
                <w:rFonts w:ascii="Times New Roman" w:eastAsia="Times New Roman" w:hAnsi="Times New Roman" w:cs="Times New Roman"/>
                <w:bCs/>
                <w:sz w:val="20"/>
                <w:szCs w:val="20"/>
              </w:rPr>
              <w:t xml:space="preserve">13.03.02 </w:t>
            </w:r>
            <w:r w:rsidRPr="007E7CF8">
              <w:rPr>
                <w:rFonts w:ascii="Times New Roman" w:hAnsi="Times New Roman" w:cs="Times New Roman"/>
                <w:sz w:val="20"/>
                <w:szCs w:val="20"/>
              </w:rPr>
              <w:t xml:space="preserve">Электроэнергетика и электротехника, </w:t>
            </w:r>
            <w:proofErr w:type="spellStart"/>
            <w:r w:rsidRPr="007E7CF8">
              <w:rPr>
                <w:rFonts w:ascii="Times New Roman" w:hAnsi="Times New Roman" w:cs="Times New Roman"/>
                <w:sz w:val="20"/>
                <w:szCs w:val="20"/>
              </w:rPr>
              <w:t>Бакалавриат</w:t>
            </w:r>
            <w:proofErr w:type="spellEnd"/>
            <w:r w:rsidRPr="007E7CF8">
              <w:rPr>
                <w:rFonts w:ascii="Times New Roman" w:hAnsi="Times New Roman" w:cs="Times New Roman"/>
                <w:sz w:val="20"/>
                <w:szCs w:val="20"/>
              </w:rPr>
              <w:t xml:space="preserve"> </w:t>
            </w:r>
          </w:p>
          <w:p w:rsidR="00D322DF" w:rsidRPr="007E7CF8" w:rsidRDefault="00D322DF" w:rsidP="007E7CF8">
            <w:pPr>
              <w:pStyle w:val="a4"/>
              <w:tabs>
                <w:tab w:val="left" w:pos="317"/>
              </w:tabs>
              <w:ind w:left="0"/>
              <w:rPr>
                <w:rFonts w:ascii="Times New Roman" w:hAnsi="Times New Roman" w:cs="Times New Roman"/>
                <w:sz w:val="20"/>
                <w:szCs w:val="20"/>
              </w:rPr>
            </w:pPr>
          </w:p>
          <w:p w:rsidR="00D322DF" w:rsidRPr="007E7CF8" w:rsidRDefault="00D322DF" w:rsidP="007E7CF8">
            <w:pPr>
              <w:pStyle w:val="a4"/>
              <w:tabs>
                <w:tab w:val="left" w:pos="317"/>
              </w:tabs>
              <w:ind w:left="0"/>
              <w:rPr>
                <w:rFonts w:ascii="Times New Roman" w:hAnsi="Times New Roman" w:cs="Times New Roman"/>
                <w:sz w:val="20"/>
                <w:szCs w:val="20"/>
              </w:rPr>
            </w:pPr>
          </w:p>
          <w:p w:rsidR="00D322DF" w:rsidRPr="007E7CF8" w:rsidRDefault="00D322DF" w:rsidP="00736F51">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t xml:space="preserve">Автоматизация энергетических систем, 13.04.02 </w:t>
            </w:r>
            <w:r w:rsidRPr="007E7CF8">
              <w:rPr>
                <w:rFonts w:ascii="Times New Roman" w:hAnsi="Times New Roman" w:cs="Times New Roman"/>
                <w:sz w:val="20"/>
                <w:szCs w:val="20"/>
              </w:rPr>
              <w:t xml:space="preserve">Электроэнергетика и электротехника, </w:t>
            </w:r>
            <w:r w:rsidRPr="007E7CF8">
              <w:rPr>
                <w:rStyle w:val="markedcontent"/>
                <w:rFonts w:ascii="Times New Roman" w:hAnsi="Times New Roman" w:cs="Times New Roman"/>
                <w:sz w:val="20"/>
                <w:szCs w:val="20"/>
              </w:rPr>
              <w:t>Магистратура</w:t>
            </w:r>
          </w:p>
        </w:tc>
        <w:tc>
          <w:tcPr>
            <w:tcW w:w="439" w:type="pct"/>
          </w:tcPr>
          <w:p w:rsidR="0088538B" w:rsidRPr="007E7CF8" w:rsidRDefault="00D322DF" w:rsidP="007E7CF8">
            <w:pPr>
              <w:pStyle w:val="a4"/>
              <w:tabs>
                <w:tab w:val="left" w:pos="317"/>
              </w:tabs>
              <w:ind w:left="0"/>
              <w:rPr>
                <w:rStyle w:val="markedcontent"/>
                <w:rFonts w:ascii="Times New Roman" w:hAnsi="Times New Roman" w:cs="Times New Roman"/>
                <w:sz w:val="20"/>
                <w:szCs w:val="20"/>
              </w:rPr>
            </w:pPr>
            <w:r w:rsidRPr="007E7CF8">
              <w:rPr>
                <w:rStyle w:val="markedcontent"/>
                <w:rFonts w:ascii="Times New Roman" w:hAnsi="Times New Roman" w:cs="Times New Roman"/>
                <w:sz w:val="20"/>
                <w:szCs w:val="20"/>
              </w:rPr>
              <w:t xml:space="preserve">Высшее образование – </w:t>
            </w:r>
            <w:proofErr w:type="spellStart"/>
            <w:r w:rsidRPr="007E7CF8">
              <w:rPr>
                <w:rStyle w:val="markedcontent"/>
                <w:rFonts w:ascii="Times New Roman" w:hAnsi="Times New Roman" w:cs="Times New Roman"/>
                <w:sz w:val="20"/>
                <w:szCs w:val="20"/>
              </w:rPr>
              <w:t>Бакалавриат</w:t>
            </w:r>
            <w:proofErr w:type="spellEnd"/>
          </w:p>
          <w:p w:rsidR="00D322DF" w:rsidRPr="007E7CF8" w:rsidRDefault="00D322DF" w:rsidP="007E7CF8">
            <w:pPr>
              <w:pStyle w:val="a4"/>
              <w:tabs>
                <w:tab w:val="left" w:pos="317"/>
              </w:tabs>
              <w:ind w:left="0"/>
              <w:rPr>
                <w:rStyle w:val="markedcontent"/>
                <w:rFonts w:ascii="Times New Roman" w:hAnsi="Times New Roman" w:cs="Times New Roman"/>
                <w:sz w:val="20"/>
                <w:szCs w:val="20"/>
              </w:rPr>
            </w:pPr>
          </w:p>
          <w:p w:rsidR="00D322DF" w:rsidRPr="007E7CF8" w:rsidRDefault="00D322DF" w:rsidP="007E7CF8">
            <w:pPr>
              <w:pStyle w:val="a4"/>
              <w:tabs>
                <w:tab w:val="left" w:pos="317"/>
              </w:tabs>
              <w:ind w:left="0"/>
              <w:rPr>
                <w:rFonts w:ascii="Times New Roman" w:hAnsi="Times New Roman" w:cs="Times New Roman"/>
                <w:sz w:val="20"/>
                <w:szCs w:val="20"/>
              </w:rPr>
            </w:pPr>
          </w:p>
          <w:p w:rsidR="0088538B" w:rsidRPr="007E7CF8" w:rsidRDefault="00D322DF" w:rsidP="007E7CF8">
            <w:pPr>
              <w:rPr>
                <w:rFonts w:ascii="Times New Roman" w:eastAsia="Times New Roman" w:hAnsi="Times New Roman" w:cs="Times New Roman"/>
                <w:sz w:val="20"/>
                <w:szCs w:val="20"/>
              </w:rPr>
            </w:pPr>
            <w:r w:rsidRPr="007E7CF8">
              <w:rPr>
                <w:rStyle w:val="markedcontent"/>
                <w:rFonts w:ascii="Times New Roman" w:hAnsi="Times New Roman" w:cs="Times New Roman"/>
                <w:sz w:val="20"/>
                <w:szCs w:val="20"/>
              </w:rPr>
              <w:t>Высшее образование – Магистратура</w:t>
            </w:r>
          </w:p>
        </w:tc>
        <w:tc>
          <w:tcPr>
            <w:tcW w:w="612"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Технические науки</w:t>
            </w:r>
          </w:p>
        </w:tc>
        <w:tc>
          <w:tcPr>
            <w:tcW w:w="565" w:type="pct"/>
            <w:shd w:val="clear" w:color="auto" w:fill="auto"/>
          </w:tcPr>
          <w:p w:rsidR="0088538B" w:rsidRPr="00732323" w:rsidRDefault="0088538B" w:rsidP="007E7CF8">
            <w:pPr>
              <w:rPr>
                <w:rFonts w:ascii="Times New Roman" w:hAnsi="Times New Roman" w:cs="Times New Roman"/>
                <w:sz w:val="20"/>
                <w:szCs w:val="20"/>
              </w:rPr>
            </w:pPr>
            <w:r w:rsidRPr="00732323">
              <w:rPr>
                <w:rFonts w:ascii="Times New Roman" w:hAnsi="Times New Roman" w:cs="Times New Roman"/>
                <w:sz w:val="20"/>
                <w:szCs w:val="20"/>
              </w:rPr>
              <w:t>Количество изданных и принятых к публикации статей в изданиях,</w:t>
            </w:r>
            <w:r w:rsidR="007E7CF8" w:rsidRPr="00732323">
              <w:rPr>
                <w:rFonts w:ascii="Times New Roman" w:hAnsi="Times New Roman" w:cs="Times New Roman"/>
                <w:sz w:val="20"/>
                <w:szCs w:val="20"/>
              </w:rPr>
              <w:t xml:space="preserve"> </w:t>
            </w:r>
            <w:r w:rsidRPr="00732323">
              <w:rPr>
                <w:rFonts w:ascii="Times New Roman" w:hAnsi="Times New Roman" w:cs="Times New Roman"/>
                <w:sz w:val="20"/>
                <w:szCs w:val="20"/>
              </w:rPr>
              <w:t xml:space="preserve">рекомендованных ВАК/ зарубежных для публикации научных работ за последний год – </w:t>
            </w:r>
            <w:r w:rsidR="00732323" w:rsidRPr="00732323">
              <w:rPr>
                <w:rFonts w:ascii="Times New Roman" w:hAnsi="Times New Roman" w:cs="Times New Roman"/>
                <w:sz w:val="20"/>
                <w:szCs w:val="20"/>
              </w:rPr>
              <w:t>5/2</w:t>
            </w:r>
          </w:p>
          <w:p w:rsidR="0088538B" w:rsidRPr="00732323" w:rsidRDefault="0088538B" w:rsidP="007E7CF8">
            <w:pPr>
              <w:rPr>
                <w:rFonts w:ascii="Times New Roman" w:hAnsi="Times New Roman" w:cs="Times New Roman"/>
                <w:sz w:val="20"/>
                <w:szCs w:val="20"/>
              </w:rPr>
            </w:pPr>
          </w:p>
          <w:p w:rsidR="0088538B" w:rsidRPr="00732323" w:rsidRDefault="0088538B" w:rsidP="00D5098D">
            <w:pPr>
              <w:rPr>
                <w:rFonts w:ascii="Times New Roman" w:hAnsi="Times New Roman" w:cs="Times New Roman"/>
                <w:sz w:val="20"/>
                <w:szCs w:val="20"/>
              </w:rPr>
            </w:pPr>
            <w:r w:rsidRPr="00732323">
              <w:rPr>
                <w:rFonts w:ascii="Times New Roman" w:hAnsi="Times New Roman" w:cs="Times New Roman"/>
                <w:sz w:val="20"/>
                <w:szCs w:val="20"/>
              </w:rPr>
              <w:t xml:space="preserve">Среднегодовой объем финансирования </w:t>
            </w:r>
            <w:r w:rsidRPr="00732323">
              <w:rPr>
                <w:rFonts w:ascii="Times New Roman" w:hAnsi="Times New Roman" w:cs="Times New Roman"/>
                <w:sz w:val="20"/>
                <w:szCs w:val="20"/>
              </w:rPr>
              <w:lastRenderedPageBreak/>
              <w:t>научных исследований на одного научно-педагогического работника организации –</w:t>
            </w:r>
            <w:r w:rsidR="00607917" w:rsidRPr="00732323">
              <w:rPr>
                <w:rFonts w:ascii="Times New Roman" w:hAnsi="Times New Roman" w:cs="Times New Roman"/>
                <w:sz w:val="20"/>
                <w:szCs w:val="20"/>
              </w:rPr>
              <w:t xml:space="preserve">86,31 </w:t>
            </w:r>
            <w:proofErr w:type="spellStart"/>
            <w:r w:rsidR="00607917" w:rsidRPr="00732323">
              <w:rPr>
                <w:rFonts w:ascii="Times New Roman" w:hAnsi="Times New Roman" w:cs="Times New Roman"/>
                <w:sz w:val="20"/>
                <w:szCs w:val="20"/>
              </w:rPr>
              <w:t>т.р</w:t>
            </w:r>
            <w:proofErr w:type="spellEnd"/>
            <w:r w:rsidR="00607917" w:rsidRPr="00732323">
              <w:rPr>
                <w:rFonts w:ascii="Times New Roman" w:hAnsi="Times New Roman" w:cs="Times New Roman"/>
                <w:sz w:val="20"/>
                <w:szCs w:val="20"/>
              </w:rPr>
              <w:t>.</w:t>
            </w:r>
            <w:bookmarkStart w:id="0" w:name="_GoBack"/>
            <w:bookmarkEnd w:id="0"/>
          </w:p>
        </w:tc>
        <w:tc>
          <w:tcPr>
            <w:tcW w:w="1213"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lastRenderedPageBreak/>
              <w:t>1. Лаборатория</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«Автоматизированный электропривод, силовая электроника и микропроцессоры», </w:t>
            </w:r>
            <w:r w:rsidRPr="007E7CF8">
              <w:rPr>
                <w:rFonts w:ascii="Times New Roman" w:eastAsia="Times New Roman" w:hAnsi="Times New Roman" w:cs="Times New Roman"/>
                <w:sz w:val="20"/>
                <w:szCs w:val="20"/>
              </w:rPr>
              <w:t>оборудование</w:t>
            </w:r>
            <w:r w:rsidRPr="007E7CF8">
              <w:rPr>
                <w:rFonts w:ascii="Times New Roman" w:hAnsi="Times New Roman" w:cs="Times New Roman"/>
                <w:sz w:val="20"/>
                <w:szCs w:val="20"/>
              </w:rPr>
              <w:t xml:space="preserve"> – стенд УАДК1-С-Р «Релейно-контакторное управление асинхронными двигателями с короткозамкнутым ротором»,</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стенд СЭ1-ВА-С-К «Силовая электроника, ведомые сетью и преобразователем», компьютерная версия,</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стенды серии ЭМП1-С-К «Электрические машины и привод» компьютерная версия,</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стенды серии ПЧАД-С-К «Силовая электроника. Преобразователь </w:t>
            </w:r>
            <w:r w:rsidRPr="007E7CF8">
              <w:rPr>
                <w:rFonts w:ascii="Times New Roman" w:hAnsi="Times New Roman" w:cs="Times New Roman"/>
                <w:sz w:val="20"/>
                <w:szCs w:val="20"/>
              </w:rPr>
              <w:lastRenderedPageBreak/>
              <w:t>частоты» компьютерная версия, 6 компьютеров.</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2. Лаборатория</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«Микропроцессоры и робототехнические системы», </w:t>
            </w:r>
            <w:r w:rsidRPr="007E7CF8">
              <w:rPr>
                <w:rFonts w:ascii="Times New Roman" w:eastAsia="Times New Roman" w:hAnsi="Times New Roman" w:cs="Times New Roman"/>
                <w:sz w:val="20"/>
                <w:szCs w:val="20"/>
              </w:rPr>
              <w:t>оборудование</w:t>
            </w:r>
            <w:r w:rsidRPr="007E7CF8">
              <w:rPr>
                <w:rFonts w:ascii="Times New Roman" w:hAnsi="Times New Roman" w:cs="Times New Roman"/>
                <w:sz w:val="20"/>
                <w:szCs w:val="20"/>
              </w:rPr>
              <w:t xml:space="preserve">– стенды в составе: контроллер «ОВЕN»ПЛК 110-32, планшетный контроллер110 СПК 107, модуль расширения цифровых входов МВ 16Д, модуль расширения цифровых </w:t>
            </w:r>
            <w:proofErr w:type="spellStart"/>
            <w:r w:rsidRPr="007E7CF8">
              <w:rPr>
                <w:rFonts w:ascii="Times New Roman" w:hAnsi="Times New Roman" w:cs="Times New Roman"/>
                <w:sz w:val="20"/>
                <w:szCs w:val="20"/>
              </w:rPr>
              <w:t>выходовМВ</w:t>
            </w:r>
            <w:proofErr w:type="spellEnd"/>
            <w:r w:rsidRPr="007E7CF8">
              <w:rPr>
                <w:rFonts w:ascii="Times New Roman" w:hAnsi="Times New Roman" w:cs="Times New Roman"/>
                <w:sz w:val="20"/>
                <w:szCs w:val="20"/>
              </w:rPr>
              <w:t xml:space="preserve"> 110 16Ф, модуль расширения цифровых выходов М 110-6У, модуль расширения аналоговых входов М 110 8А, модуль расширения контроля электрическими параметрами, модемы </w:t>
            </w:r>
            <w:r w:rsidRPr="007E7CF8">
              <w:rPr>
                <w:rFonts w:ascii="Times New Roman" w:hAnsi="Times New Roman" w:cs="Times New Roman"/>
                <w:sz w:val="20"/>
                <w:szCs w:val="20"/>
                <w:lang w:val="en-US"/>
              </w:rPr>
              <w:t>GSM</w:t>
            </w:r>
            <w:r w:rsidRPr="007E7CF8">
              <w:rPr>
                <w:rFonts w:ascii="Times New Roman" w:hAnsi="Times New Roman" w:cs="Times New Roman"/>
                <w:sz w:val="20"/>
                <w:szCs w:val="20"/>
              </w:rPr>
              <w:t xml:space="preserve">, сенсорная панель СЗ 207, частотные векторные преобразователи, драйверы шагового привода, шаговые двигатели, </w:t>
            </w:r>
            <w:proofErr w:type="spellStart"/>
            <w:r w:rsidRPr="007E7CF8">
              <w:rPr>
                <w:rFonts w:ascii="Times New Roman" w:hAnsi="Times New Roman" w:cs="Times New Roman"/>
                <w:sz w:val="20"/>
                <w:szCs w:val="20"/>
              </w:rPr>
              <w:t>инкодеры</w:t>
            </w:r>
            <w:proofErr w:type="spellEnd"/>
            <w:r w:rsidRPr="007E7CF8">
              <w:rPr>
                <w:rFonts w:ascii="Times New Roman" w:hAnsi="Times New Roman" w:cs="Times New Roman"/>
                <w:sz w:val="20"/>
                <w:szCs w:val="20"/>
              </w:rPr>
              <w:t xml:space="preserve"> инкрементальные, индукционные датчики положения; термодатчики, конвекторы интерфейсов.</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3. Лаборатория</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color w:val="000000"/>
                <w:sz w:val="20"/>
                <w:szCs w:val="20"/>
              </w:rPr>
              <w:t xml:space="preserve">«Электротехническое и конструкционное материаловедение, техника высоких напряжений», </w:t>
            </w:r>
            <w:r w:rsidRPr="007E7CF8">
              <w:rPr>
                <w:rFonts w:ascii="Times New Roman" w:eastAsia="Times New Roman" w:hAnsi="Times New Roman" w:cs="Times New Roman"/>
                <w:sz w:val="20"/>
                <w:szCs w:val="20"/>
              </w:rPr>
              <w:t>оборудование</w:t>
            </w:r>
            <w:r w:rsidRPr="007E7CF8">
              <w:rPr>
                <w:rFonts w:ascii="Times New Roman" w:hAnsi="Times New Roman" w:cs="Times New Roman"/>
                <w:color w:val="000000"/>
                <w:sz w:val="20"/>
                <w:szCs w:val="20"/>
              </w:rPr>
              <w:t xml:space="preserve">– </w:t>
            </w:r>
            <w:r w:rsidRPr="007E7CF8">
              <w:rPr>
                <w:rFonts w:ascii="Times New Roman" w:hAnsi="Times New Roman" w:cs="Times New Roman"/>
                <w:sz w:val="20"/>
                <w:szCs w:val="20"/>
              </w:rPr>
              <w:t>настольный стенд «Электротехнические материалы» (компьютерная версия ЭТМ-НК); комплект лабораторных модулей; макеты для испытания изоляционных материалов и измерения RLC. Приборы: цифровой мегомметр Е6-24.</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Стенды для пробоя воздуха, изоляционных материалов и трансформаторного масла.</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eastAsia="Times New Roman" w:hAnsi="Times New Roman" w:cs="Times New Roman"/>
                <w:color w:val="000000"/>
                <w:sz w:val="20"/>
                <w:szCs w:val="20"/>
              </w:rPr>
            </w:pPr>
            <w:r w:rsidRPr="007E7CF8">
              <w:rPr>
                <w:rFonts w:ascii="Times New Roman" w:hAnsi="Times New Roman" w:cs="Times New Roman"/>
                <w:sz w:val="20"/>
                <w:szCs w:val="20"/>
              </w:rPr>
              <w:t xml:space="preserve">4. Лаборатория </w:t>
            </w:r>
            <w:r w:rsidRPr="007E7CF8">
              <w:rPr>
                <w:rFonts w:ascii="Times New Roman" w:eastAsia="Times New Roman" w:hAnsi="Times New Roman" w:cs="Times New Roman"/>
                <w:color w:val="000000"/>
                <w:sz w:val="20"/>
                <w:szCs w:val="20"/>
              </w:rPr>
              <w:t xml:space="preserve">«Энергосбережение и </w:t>
            </w:r>
            <w:proofErr w:type="spellStart"/>
            <w:r w:rsidRPr="007E7CF8">
              <w:rPr>
                <w:rFonts w:ascii="Times New Roman" w:eastAsia="Times New Roman" w:hAnsi="Times New Roman" w:cs="Times New Roman"/>
                <w:color w:val="000000"/>
                <w:sz w:val="20"/>
                <w:szCs w:val="20"/>
              </w:rPr>
              <w:t>энергоаудит</w:t>
            </w:r>
            <w:proofErr w:type="spellEnd"/>
            <w:r w:rsidRPr="007E7CF8">
              <w:rPr>
                <w:rFonts w:ascii="Times New Roman" w:eastAsia="Times New Roman" w:hAnsi="Times New Roman" w:cs="Times New Roman"/>
                <w:color w:val="000000"/>
                <w:sz w:val="20"/>
                <w:szCs w:val="20"/>
              </w:rPr>
              <w:t xml:space="preserve">, электроэнергетические системы и сети, электрические и электронные аппараты, электрические </w:t>
            </w:r>
            <w:r w:rsidRPr="007E7CF8">
              <w:rPr>
                <w:rFonts w:ascii="Times New Roman" w:eastAsia="Times New Roman" w:hAnsi="Times New Roman" w:cs="Times New Roman"/>
                <w:color w:val="000000"/>
                <w:sz w:val="20"/>
                <w:szCs w:val="20"/>
              </w:rPr>
              <w:lastRenderedPageBreak/>
              <w:t>станции и подстанции»</w:t>
            </w:r>
            <w:r w:rsidRPr="007E7CF8">
              <w:rPr>
                <w:rFonts w:ascii="Times New Roman" w:hAnsi="Times New Roman" w:cs="Times New Roman"/>
                <w:sz w:val="20"/>
                <w:szCs w:val="20"/>
              </w:rPr>
              <w:t xml:space="preserve"> для лабораторных занятий, </w:t>
            </w:r>
            <w:r w:rsidRPr="007E7CF8">
              <w:rPr>
                <w:rFonts w:ascii="Times New Roman" w:eastAsia="Times New Roman" w:hAnsi="Times New Roman" w:cs="Times New Roman"/>
                <w:sz w:val="20"/>
                <w:szCs w:val="20"/>
              </w:rPr>
              <w:t>оборудование</w:t>
            </w:r>
            <w:r w:rsidRPr="007E7CF8">
              <w:rPr>
                <w:rFonts w:ascii="Times New Roman" w:hAnsi="Times New Roman" w:cs="Times New Roman"/>
                <w:sz w:val="20"/>
                <w:szCs w:val="20"/>
              </w:rPr>
              <w:t xml:space="preserve">– </w:t>
            </w:r>
            <w:r w:rsidRPr="007E7CF8">
              <w:rPr>
                <w:rFonts w:ascii="Times New Roman" w:eastAsia="Times New Roman" w:hAnsi="Times New Roman" w:cs="Times New Roman"/>
                <w:color w:val="000000"/>
                <w:sz w:val="20"/>
                <w:szCs w:val="20"/>
              </w:rPr>
              <w:t xml:space="preserve">стенды серии ЭА-С-Р и ЭА2-С-Р «Электрические аппараты»; стенды серии ЭЭ1-СНЗА-С-К «Модель электрической сети с узлом комплексной нагрузки релейной защиты и автоматики» компьютерная </w:t>
            </w:r>
            <w:proofErr w:type="gramStart"/>
            <w:r w:rsidRPr="007E7CF8">
              <w:rPr>
                <w:rFonts w:ascii="Times New Roman" w:eastAsia="Times New Roman" w:hAnsi="Times New Roman" w:cs="Times New Roman"/>
                <w:color w:val="000000"/>
                <w:sz w:val="20"/>
                <w:szCs w:val="20"/>
              </w:rPr>
              <w:t>версия,стенды</w:t>
            </w:r>
            <w:proofErr w:type="gramEnd"/>
            <w:r w:rsidRPr="007E7CF8">
              <w:rPr>
                <w:rFonts w:ascii="Times New Roman" w:eastAsia="Times New Roman" w:hAnsi="Times New Roman" w:cs="Times New Roman"/>
                <w:color w:val="000000"/>
                <w:sz w:val="20"/>
                <w:szCs w:val="20"/>
              </w:rPr>
              <w:t xml:space="preserve"> «Электроснабжение промышленных предприятий». </w:t>
            </w:r>
          </w:p>
          <w:p w:rsidR="0088538B" w:rsidRPr="007E7CF8" w:rsidRDefault="0088538B" w:rsidP="007E7CF8">
            <w:pPr>
              <w:rPr>
                <w:rFonts w:ascii="Times New Roman" w:eastAsia="Times New Roman" w:hAnsi="Times New Roman" w:cs="Times New Roman"/>
                <w:color w:val="000000"/>
                <w:sz w:val="20"/>
                <w:szCs w:val="20"/>
              </w:rPr>
            </w:pPr>
            <w:r w:rsidRPr="007E7CF8">
              <w:rPr>
                <w:rFonts w:ascii="Times New Roman" w:eastAsia="Times New Roman" w:hAnsi="Times New Roman" w:cs="Times New Roman"/>
                <w:color w:val="000000"/>
                <w:sz w:val="20"/>
                <w:szCs w:val="20"/>
              </w:rPr>
              <w:t xml:space="preserve">Качество электрической энергии в системах электроснабжения. </w:t>
            </w:r>
          </w:p>
          <w:p w:rsidR="0088538B" w:rsidRPr="007E7CF8" w:rsidRDefault="0088538B" w:rsidP="007E7CF8">
            <w:pPr>
              <w:rPr>
                <w:rFonts w:ascii="Times New Roman" w:eastAsia="Times New Roman" w:hAnsi="Times New Roman" w:cs="Times New Roman"/>
                <w:color w:val="000000"/>
                <w:sz w:val="20"/>
                <w:szCs w:val="20"/>
              </w:rPr>
            </w:pPr>
            <w:r w:rsidRPr="007E7CF8">
              <w:rPr>
                <w:rFonts w:ascii="Times New Roman" w:eastAsia="Times New Roman" w:hAnsi="Times New Roman" w:cs="Times New Roman"/>
                <w:color w:val="000000"/>
                <w:sz w:val="20"/>
                <w:szCs w:val="20"/>
              </w:rPr>
              <w:t xml:space="preserve">Стенд КЭЭСЭС. 001 РБЭ. </w:t>
            </w:r>
          </w:p>
          <w:p w:rsidR="0088538B" w:rsidRPr="007E7CF8" w:rsidRDefault="0088538B" w:rsidP="007E7CF8">
            <w:pPr>
              <w:rPr>
                <w:rFonts w:ascii="Times New Roman" w:eastAsia="Times New Roman" w:hAnsi="Times New Roman" w:cs="Times New Roman"/>
                <w:color w:val="000000"/>
                <w:sz w:val="20"/>
                <w:szCs w:val="20"/>
              </w:rPr>
            </w:pPr>
            <w:r w:rsidRPr="007E7CF8">
              <w:rPr>
                <w:rFonts w:ascii="Times New Roman" w:eastAsia="Times New Roman" w:hAnsi="Times New Roman" w:cs="Times New Roman"/>
                <w:color w:val="000000"/>
                <w:sz w:val="20"/>
                <w:szCs w:val="20"/>
              </w:rPr>
              <w:t>Стенд «Основы цифровой техники» ОЦТ.001 РБЭ.</w:t>
            </w:r>
          </w:p>
          <w:p w:rsidR="0088538B" w:rsidRPr="007E7CF8" w:rsidRDefault="0088538B" w:rsidP="007E7CF8">
            <w:pPr>
              <w:rPr>
                <w:rFonts w:ascii="Times New Roman" w:eastAsia="Times New Roman" w:hAnsi="Times New Roman" w:cs="Times New Roman"/>
                <w:color w:val="000000"/>
                <w:sz w:val="20"/>
                <w:szCs w:val="20"/>
              </w:rPr>
            </w:pPr>
            <w:r w:rsidRPr="007E7CF8">
              <w:rPr>
                <w:rFonts w:ascii="Times New Roman" w:eastAsia="Times New Roman" w:hAnsi="Times New Roman" w:cs="Times New Roman"/>
                <w:color w:val="000000"/>
                <w:sz w:val="20"/>
                <w:szCs w:val="20"/>
              </w:rPr>
              <w:t xml:space="preserve">Цифровые приборы: </w:t>
            </w:r>
            <w:proofErr w:type="spellStart"/>
            <w:r w:rsidRPr="007E7CF8">
              <w:rPr>
                <w:rFonts w:ascii="Times New Roman" w:eastAsia="Times New Roman" w:hAnsi="Times New Roman" w:cs="Times New Roman"/>
                <w:color w:val="000000"/>
                <w:sz w:val="20"/>
                <w:szCs w:val="20"/>
              </w:rPr>
              <w:t>Энерготестер</w:t>
            </w:r>
            <w:proofErr w:type="spellEnd"/>
            <w:r w:rsidRPr="007E7CF8">
              <w:rPr>
                <w:rFonts w:ascii="Times New Roman" w:eastAsia="Times New Roman" w:hAnsi="Times New Roman" w:cs="Times New Roman"/>
                <w:color w:val="000000"/>
                <w:sz w:val="20"/>
                <w:szCs w:val="20"/>
              </w:rPr>
              <w:t xml:space="preserve"> – </w:t>
            </w:r>
            <w:proofErr w:type="spellStart"/>
            <w:r w:rsidRPr="007E7CF8">
              <w:rPr>
                <w:rFonts w:ascii="Times New Roman" w:eastAsia="Times New Roman" w:hAnsi="Times New Roman" w:cs="Times New Roman"/>
                <w:color w:val="000000"/>
                <w:sz w:val="20"/>
                <w:szCs w:val="20"/>
              </w:rPr>
              <w:t>энергомонитор</w:t>
            </w:r>
            <w:proofErr w:type="spellEnd"/>
            <w:r w:rsidRPr="007E7CF8">
              <w:rPr>
                <w:rFonts w:ascii="Times New Roman" w:eastAsia="Times New Roman" w:hAnsi="Times New Roman" w:cs="Times New Roman"/>
                <w:color w:val="000000"/>
                <w:sz w:val="20"/>
                <w:szCs w:val="20"/>
              </w:rPr>
              <w:t xml:space="preserve"> 3.3Т1, измеритель параметров качества электрической энергии ресурс </w:t>
            </w:r>
            <w:r w:rsidRPr="007E7CF8">
              <w:rPr>
                <w:rFonts w:ascii="Times New Roman" w:eastAsia="Times New Roman" w:hAnsi="Times New Roman" w:cs="Times New Roman"/>
                <w:color w:val="000000"/>
                <w:sz w:val="20"/>
                <w:szCs w:val="20"/>
                <w:lang w:val="en-US"/>
              </w:rPr>
              <w:t>UF</w:t>
            </w:r>
            <w:r w:rsidRPr="007E7CF8">
              <w:rPr>
                <w:rFonts w:ascii="Times New Roman" w:eastAsia="Times New Roman" w:hAnsi="Times New Roman" w:cs="Times New Roman"/>
                <w:color w:val="000000"/>
                <w:sz w:val="20"/>
                <w:szCs w:val="20"/>
              </w:rPr>
              <w:t xml:space="preserve">2, измеритель параметров качества электрической энергии ресурс </w:t>
            </w:r>
            <w:r w:rsidRPr="007E7CF8">
              <w:rPr>
                <w:rFonts w:ascii="Times New Roman" w:eastAsia="Times New Roman" w:hAnsi="Times New Roman" w:cs="Times New Roman"/>
                <w:color w:val="000000"/>
                <w:sz w:val="20"/>
                <w:szCs w:val="20"/>
                <w:lang w:val="en-US"/>
              </w:rPr>
              <w:t>UF</w:t>
            </w:r>
            <w:r w:rsidRPr="007E7CF8">
              <w:rPr>
                <w:rFonts w:ascii="Times New Roman" w:eastAsia="Times New Roman" w:hAnsi="Times New Roman" w:cs="Times New Roman"/>
                <w:color w:val="000000"/>
                <w:sz w:val="20"/>
                <w:szCs w:val="20"/>
              </w:rPr>
              <w:t>2</w:t>
            </w:r>
            <w:r w:rsidRPr="007E7CF8">
              <w:rPr>
                <w:rFonts w:ascii="Times New Roman" w:eastAsia="Times New Roman" w:hAnsi="Times New Roman" w:cs="Times New Roman"/>
                <w:color w:val="000000"/>
                <w:sz w:val="20"/>
                <w:szCs w:val="20"/>
                <w:lang w:val="en-US"/>
              </w:rPr>
              <w:t>M</w:t>
            </w:r>
            <w:r w:rsidRPr="007E7CF8">
              <w:rPr>
                <w:rFonts w:ascii="Times New Roman" w:eastAsia="Times New Roman" w:hAnsi="Times New Roman" w:cs="Times New Roman"/>
                <w:color w:val="000000"/>
                <w:sz w:val="20"/>
                <w:szCs w:val="20"/>
              </w:rPr>
              <w:t>, измеритель плотности тепловых потоков и температуры ИПТ-МГ4.03/5 «Поток», газоанализатор «</w:t>
            </w:r>
            <w:r w:rsidRPr="007E7CF8">
              <w:rPr>
                <w:rFonts w:ascii="Times New Roman" w:eastAsia="Times New Roman" w:hAnsi="Times New Roman" w:cs="Times New Roman"/>
                <w:color w:val="000000"/>
                <w:sz w:val="20"/>
                <w:szCs w:val="20"/>
                <w:lang w:val="en-US"/>
              </w:rPr>
              <w:t>SIGMA</w:t>
            </w:r>
            <w:r w:rsidRPr="007E7CF8">
              <w:rPr>
                <w:rFonts w:ascii="Times New Roman" w:eastAsia="Times New Roman" w:hAnsi="Times New Roman" w:cs="Times New Roman"/>
                <w:color w:val="000000"/>
                <w:sz w:val="20"/>
                <w:szCs w:val="20"/>
              </w:rPr>
              <w:t xml:space="preserve">», измеритель температуры инфракрасный (Пирометр) АТТ-2509, </w:t>
            </w:r>
            <w:proofErr w:type="spellStart"/>
            <w:r w:rsidRPr="007E7CF8">
              <w:rPr>
                <w:rFonts w:ascii="Times New Roman" w:eastAsia="Times New Roman" w:hAnsi="Times New Roman" w:cs="Times New Roman"/>
                <w:color w:val="000000"/>
                <w:sz w:val="20"/>
                <w:szCs w:val="20"/>
              </w:rPr>
              <w:t>тепловизор</w:t>
            </w:r>
            <w:proofErr w:type="spellEnd"/>
            <w:r w:rsidRPr="007E7CF8">
              <w:rPr>
                <w:rFonts w:ascii="Times New Roman" w:eastAsia="Times New Roman" w:hAnsi="Times New Roman" w:cs="Times New Roman"/>
                <w:color w:val="000000"/>
                <w:sz w:val="20"/>
                <w:szCs w:val="20"/>
              </w:rPr>
              <w:t xml:space="preserve"> инфракрасный </w:t>
            </w:r>
            <w:r w:rsidRPr="007E7CF8">
              <w:rPr>
                <w:rFonts w:ascii="Times New Roman" w:eastAsia="Times New Roman" w:hAnsi="Times New Roman" w:cs="Times New Roman"/>
                <w:color w:val="000000"/>
                <w:sz w:val="20"/>
                <w:szCs w:val="20"/>
                <w:lang w:val="en-US"/>
              </w:rPr>
              <w:t>TESTO</w:t>
            </w:r>
            <w:r w:rsidRPr="007E7CF8">
              <w:rPr>
                <w:rFonts w:ascii="Times New Roman" w:eastAsia="Times New Roman" w:hAnsi="Times New Roman" w:cs="Times New Roman"/>
                <w:color w:val="000000"/>
                <w:sz w:val="20"/>
                <w:szCs w:val="20"/>
              </w:rPr>
              <w:t xml:space="preserve"> 875-1, прибор комбинированный </w:t>
            </w:r>
            <w:r w:rsidRPr="007E7CF8">
              <w:rPr>
                <w:rFonts w:ascii="Times New Roman" w:eastAsia="Times New Roman" w:hAnsi="Times New Roman" w:cs="Times New Roman"/>
                <w:color w:val="000000"/>
                <w:sz w:val="20"/>
                <w:szCs w:val="20"/>
                <w:lang w:val="en-US"/>
              </w:rPr>
              <w:t>TESTO</w:t>
            </w:r>
            <w:r w:rsidRPr="007E7CF8">
              <w:rPr>
                <w:rFonts w:ascii="Times New Roman" w:eastAsia="Times New Roman" w:hAnsi="Times New Roman" w:cs="Times New Roman"/>
                <w:color w:val="000000"/>
                <w:sz w:val="20"/>
                <w:szCs w:val="20"/>
              </w:rPr>
              <w:t xml:space="preserve"> 625, тахометр </w:t>
            </w:r>
            <w:r w:rsidRPr="007E7CF8">
              <w:rPr>
                <w:rFonts w:ascii="Times New Roman" w:eastAsia="Times New Roman" w:hAnsi="Times New Roman" w:cs="Times New Roman"/>
                <w:color w:val="000000"/>
                <w:sz w:val="20"/>
                <w:szCs w:val="20"/>
                <w:lang w:val="en-US"/>
              </w:rPr>
              <w:t>TESTO</w:t>
            </w:r>
            <w:r w:rsidRPr="007E7CF8">
              <w:rPr>
                <w:rFonts w:ascii="Times New Roman" w:eastAsia="Times New Roman" w:hAnsi="Times New Roman" w:cs="Times New Roman"/>
                <w:color w:val="000000"/>
                <w:sz w:val="20"/>
                <w:szCs w:val="20"/>
              </w:rPr>
              <w:t xml:space="preserve"> 465, </w:t>
            </w:r>
          </w:p>
          <w:p w:rsidR="0088538B" w:rsidRPr="007E7CF8" w:rsidRDefault="0088538B" w:rsidP="007E7CF8">
            <w:pPr>
              <w:rPr>
                <w:rFonts w:ascii="Times New Roman" w:eastAsia="Times New Roman" w:hAnsi="Times New Roman" w:cs="Times New Roman"/>
                <w:color w:val="000000"/>
                <w:sz w:val="20"/>
                <w:szCs w:val="20"/>
              </w:rPr>
            </w:pPr>
            <w:r w:rsidRPr="007E7CF8">
              <w:rPr>
                <w:rFonts w:ascii="Times New Roman" w:eastAsia="Times New Roman" w:hAnsi="Times New Roman" w:cs="Times New Roman"/>
                <w:color w:val="000000"/>
                <w:sz w:val="20"/>
                <w:szCs w:val="20"/>
                <w:lang w:val="en-US"/>
              </w:rPr>
              <w:t>TESTO</w:t>
            </w:r>
            <w:r w:rsidRPr="007E7CF8">
              <w:rPr>
                <w:rFonts w:ascii="Times New Roman" w:eastAsia="Times New Roman" w:hAnsi="Times New Roman" w:cs="Times New Roman"/>
                <w:color w:val="000000"/>
                <w:sz w:val="20"/>
                <w:szCs w:val="20"/>
              </w:rPr>
              <w:t xml:space="preserve"> 435 «Многофункциональный прибор для измерения температуры, влажности и скорости потоков», измеритель комбинированный </w:t>
            </w:r>
            <w:proofErr w:type="spellStart"/>
            <w:r w:rsidRPr="007E7CF8">
              <w:rPr>
                <w:rFonts w:ascii="Times New Roman" w:eastAsia="Times New Roman" w:hAnsi="Times New Roman" w:cs="Times New Roman"/>
                <w:color w:val="000000"/>
                <w:sz w:val="20"/>
                <w:szCs w:val="20"/>
                <w:lang w:val="en-US"/>
              </w:rPr>
              <w:t>Testo</w:t>
            </w:r>
            <w:proofErr w:type="spellEnd"/>
            <w:r w:rsidRPr="007E7CF8">
              <w:rPr>
                <w:rFonts w:ascii="Times New Roman" w:eastAsia="Times New Roman" w:hAnsi="Times New Roman" w:cs="Times New Roman"/>
                <w:color w:val="000000"/>
                <w:sz w:val="20"/>
                <w:szCs w:val="20"/>
              </w:rPr>
              <w:t xml:space="preserve"> 425 с диапазоном измерений скорости воздушного потока, люксметр </w:t>
            </w:r>
            <w:proofErr w:type="spellStart"/>
            <w:r w:rsidRPr="007E7CF8">
              <w:rPr>
                <w:rFonts w:ascii="Times New Roman" w:eastAsia="Times New Roman" w:hAnsi="Times New Roman" w:cs="Times New Roman"/>
                <w:color w:val="000000"/>
                <w:sz w:val="20"/>
                <w:szCs w:val="20"/>
                <w:lang w:val="en-US"/>
              </w:rPr>
              <w:t>Testo</w:t>
            </w:r>
            <w:proofErr w:type="spellEnd"/>
            <w:r w:rsidRPr="007E7CF8">
              <w:rPr>
                <w:rFonts w:ascii="Times New Roman" w:eastAsia="Times New Roman" w:hAnsi="Times New Roman" w:cs="Times New Roman"/>
                <w:color w:val="000000"/>
                <w:sz w:val="20"/>
                <w:szCs w:val="20"/>
              </w:rPr>
              <w:t xml:space="preserve"> 540».</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5. Лаборатория </w:t>
            </w:r>
            <w:r w:rsidRPr="007E7CF8">
              <w:rPr>
                <w:rFonts w:ascii="Times New Roman" w:hAnsi="Times New Roman" w:cs="Times New Roman"/>
                <w:color w:val="000000"/>
                <w:sz w:val="20"/>
                <w:szCs w:val="20"/>
              </w:rPr>
              <w:t>«Релейная защита и автоматизация электроэнергетических систем, электромагнитная совместимость в электроэнергетике»</w:t>
            </w:r>
            <w:r w:rsidRPr="007E7CF8">
              <w:rPr>
                <w:rFonts w:ascii="Times New Roman" w:hAnsi="Times New Roman" w:cs="Times New Roman"/>
                <w:sz w:val="20"/>
                <w:szCs w:val="20"/>
              </w:rPr>
              <w:t xml:space="preserve"> для лабораторных занятий, </w:t>
            </w:r>
            <w:r w:rsidRPr="007E7CF8">
              <w:rPr>
                <w:rFonts w:ascii="Times New Roman" w:eastAsia="Times New Roman" w:hAnsi="Times New Roman" w:cs="Times New Roman"/>
                <w:sz w:val="20"/>
                <w:szCs w:val="20"/>
              </w:rPr>
              <w:t>оборудование</w:t>
            </w:r>
            <w:r w:rsidRPr="007E7CF8">
              <w:rPr>
                <w:rFonts w:ascii="Times New Roman" w:hAnsi="Times New Roman" w:cs="Times New Roman"/>
                <w:sz w:val="20"/>
                <w:szCs w:val="20"/>
              </w:rPr>
              <w:t xml:space="preserve">– макеты «Релейная защита и автоматика»;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lastRenderedPageBreak/>
              <w:t>Стенды:</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–Дифференциальная защита трансформатора</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Ступенчатые токовые защиты</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Токовые защиты с зависимой характеристикой выдержки времени</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АПВ линии</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 АВР на секционном выключателе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Защита высоковольтного двигателя.</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Цифровые приборы: измеритель напряженности электростатического поля ИЭСП-01, измеритель магнитного поля ИМП-05, измеритель напряженности электростатического поля СТ-01, измеритель параметров электрического и магнитного полей ВЕ- МЕТР- АТ-002, измеритель параметров электрических и магнитных полей ПЗ-70, антенна измерительная рамочная П 6-42, анализатор спектра- С4-82, лазерный дальномер.</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6. Компьютерный класс для учебной и исследовательской работы – </w:t>
            </w:r>
            <w:r w:rsidRPr="007E7CF8">
              <w:rPr>
                <w:rFonts w:ascii="Times New Roman" w:hAnsi="Times New Roman" w:cs="Times New Roman"/>
                <w:sz w:val="20"/>
                <w:szCs w:val="20"/>
                <w:lang w:val="en-US"/>
              </w:rPr>
              <w:t>MATLABR</w:t>
            </w:r>
            <w:r w:rsidRPr="007E7CF8">
              <w:rPr>
                <w:rFonts w:ascii="Times New Roman" w:hAnsi="Times New Roman" w:cs="Times New Roman"/>
                <w:sz w:val="20"/>
                <w:szCs w:val="20"/>
              </w:rPr>
              <w:t>2008</w:t>
            </w:r>
            <w:r w:rsidRPr="007E7CF8">
              <w:rPr>
                <w:rFonts w:ascii="Times New Roman" w:hAnsi="Times New Roman" w:cs="Times New Roman"/>
                <w:sz w:val="20"/>
                <w:szCs w:val="20"/>
                <w:lang w:val="en-US"/>
              </w:rPr>
              <w:t>b</w:t>
            </w:r>
            <w:r w:rsidRPr="007E7CF8">
              <w:rPr>
                <w:rFonts w:ascii="Times New Roman" w:hAnsi="Times New Roman" w:cs="Times New Roman"/>
                <w:sz w:val="20"/>
                <w:szCs w:val="20"/>
              </w:rPr>
              <w:t xml:space="preserve"> (</w:t>
            </w:r>
            <w:proofErr w:type="spellStart"/>
            <w:r w:rsidRPr="007E7CF8">
              <w:rPr>
                <w:rFonts w:ascii="Times New Roman" w:hAnsi="Times New Roman" w:cs="Times New Roman"/>
                <w:sz w:val="20"/>
                <w:szCs w:val="20"/>
                <w:lang w:val="en-US"/>
              </w:rPr>
              <w:t>ver</w:t>
            </w:r>
            <w:proofErr w:type="spellEnd"/>
            <w:r w:rsidRPr="007E7CF8">
              <w:rPr>
                <w:rFonts w:ascii="Times New Roman" w:hAnsi="Times New Roman" w:cs="Times New Roman"/>
                <w:sz w:val="20"/>
                <w:szCs w:val="20"/>
              </w:rPr>
              <w:t xml:space="preserve"> 42923, предоставлено СФУ, 30.09.2008).</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Пакет программ </w:t>
            </w:r>
            <w:r w:rsidRPr="007E7CF8">
              <w:rPr>
                <w:rFonts w:ascii="Times New Roman" w:hAnsi="Times New Roman" w:cs="Times New Roman"/>
                <w:sz w:val="20"/>
                <w:szCs w:val="20"/>
                <w:lang w:val="en-US"/>
              </w:rPr>
              <w:t>ELCUT</w:t>
            </w:r>
            <w:r w:rsidRPr="007E7CF8">
              <w:rPr>
                <w:rFonts w:ascii="Times New Roman" w:hAnsi="Times New Roman" w:cs="Times New Roman"/>
                <w:sz w:val="20"/>
                <w:szCs w:val="20"/>
              </w:rPr>
              <w:t>.</w:t>
            </w:r>
          </w:p>
        </w:tc>
      </w:tr>
      <w:tr w:rsidR="007A4493" w:rsidRPr="007E7CF8" w:rsidTr="00D5098D">
        <w:tc>
          <w:tcPr>
            <w:tcW w:w="32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lastRenderedPageBreak/>
              <w:t>15.03.05</w:t>
            </w:r>
          </w:p>
        </w:tc>
        <w:tc>
          <w:tcPr>
            <w:tcW w:w="574" w:type="pct"/>
          </w:tcPr>
          <w:p w:rsidR="0088538B" w:rsidRPr="007E7CF8" w:rsidRDefault="00D322DF" w:rsidP="007E7CF8">
            <w:pPr>
              <w:jc w:val="center"/>
              <w:rPr>
                <w:rFonts w:ascii="Times New Roman" w:eastAsia="Calibri" w:hAnsi="Times New Roman" w:cs="Times New Roman"/>
                <w:spacing w:val="-4"/>
                <w:sz w:val="20"/>
                <w:szCs w:val="20"/>
              </w:rPr>
            </w:pPr>
            <w:r w:rsidRPr="007E7CF8">
              <w:rPr>
                <w:rStyle w:val="markedcontent"/>
                <w:rFonts w:ascii="Times New Roman" w:hAnsi="Times New Roman" w:cs="Times New Roman"/>
                <w:sz w:val="20"/>
                <w:szCs w:val="20"/>
              </w:rPr>
              <w:t>Конструкторско-технологическое обеспечение машиностроительных производств</w:t>
            </w:r>
          </w:p>
        </w:tc>
        <w:tc>
          <w:tcPr>
            <w:tcW w:w="654" w:type="pct"/>
          </w:tcPr>
          <w:p w:rsidR="0088538B" w:rsidRPr="007E7CF8" w:rsidRDefault="0088538B" w:rsidP="007E7CF8">
            <w:pPr>
              <w:pStyle w:val="a4"/>
              <w:ind w:left="0"/>
              <w:rPr>
                <w:rFonts w:ascii="Times New Roman" w:eastAsia="Calibri"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Calibri" w:hAnsi="Times New Roman" w:cs="Times New Roman"/>
                <w:sz w:val="20"/>
                <w:szCs w:val="20"/>
              </w:rPr>
              <w:t>1: Разработка САПР металлорежущих инструментов</w:t>
            </w:r>
            <w:r w:rsidRPr="007E7CF8">
              <w:rPr>
                <w:rFonts w:ascii="Times New Roman" w:hAnsi="Times New Roman" w:cs="Times New Roman"/>
                <w:sz w:val="20"/>
                <w:szCs w:val="20"/>
              </w:rPr>
              <w:t>;</w:t>
            </w:r>
          </w:p>
          <w:p w:rsidR="0088538B" w:rsidRPr="007E7CF8" w:rsidRDefault="0088538B" w:rsidP="007E7CF8">
            <w:pPr>
              <w:pStyle w:val="a4"/>
              <w:ind w:left="0"/>
              <w:rPr>
                <w:rFonts w:ascii="Times New Roman" w:eastAsia="Calibri"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Calibri" w:hAnsi="Times New Roman" w:cs="Times New Roman"/>
                <w:sz w:val="20"/>
                <w:szCs w:val="20"/>
              </w:rPr>
              <w:t xml:space="preserve">2: Применение высокоскоростной обработки при изготовлении штампов и </w:t>
            </w:r>
            <w:proofErr w:type="spellStart"/>
            <w:r w:rsidRPr="007E7CF8">
              <w:rPr>
                <w:rFonts w:ascii="Times New Roman" w:eastAsia="Calibri" w:hAnsi="Times New Roman" w:cs="Times New Roman"/>
                <w:sz w:val="20"/>
                <w:szCs w:val="20"/>
              </w:rPr>
              <w:t>прессформ</w:t>
            </w:r>
            <w:proofErr w:type="spellEnd"/>
            <w:r w:rsidRPr="007E7CF8">
              <w:rPr>
                <w:rFonts w:ascii="Times New Roman" w:hAnsi="Times New Roman" w:cs="Times New Roman"/>
                <w:sz w:val="20"/>
                <w:szCs w:val="20"/>
              </w:rPr>
              <w:t>;</w:t>
            </w:r>
          </w:p>
          <w:p w:rsidR="0088538B" w:rsidRPr="007E7CF8" w:rsidRDefault="0088538B" w:rsidP="007E7CF8">
            <w:pPr>
              <w:pStyle w:val="a4"/>
              <w:ind w:left="0"/>
              <w:rPr>
                <w:rFonts w:ascii="Times New Roman" w:eastAsia="Calibri" w:hAnsi="Times New Roman" w:cs="Times New Roman"/>
                <w:spacing w:val="-4"/>
                <w:sz w:val="20"/>
                <w:szCs w:val="20"/>
              </w:rPr>
            </w:pPr>
            <w:r w:rsidRPr="007E7CF8">
              <w:rPr>
                <w:rFonts w:ascii="Times New Roman" w:hAnsi="Times New Roman" w:cs="Times New Roman"/>
                <w:sz w:val="20"/>
                <w:szCs w:val="20"/>
              </w:rPr>
              <w:t xml:space="preserve">Направление </w:t>
            </w:r>
            <w:r w:rsidRPr="007E7CF8">
              <w:rPr>
                <w:rFonts w:ascii="Times New Roman" w:eastAsia="Calibri" w:hAnsi="Times New Roman" w:cs="Times New Roman"/>
                <w:sz w:val="20"/>
                <w:szCs w:val="20"/>
              </w:rPr>
              <w:t xml:space="preserve">3: Исследование влияния способов обработки расплава и последующей </w:t>
            </w:r>
            <w:r w:rsidRPr="007E7CF8">
              <w:rPr>
                <w:rFonts w:ascii="Times New Roman" w:eastAsia="Calibri" w:hAnsi="Times New Roman" w:cs="Times New Roman"/>
                <w:sz w:val="20"/>
                <w:szCs w:val="20"/>
              </w:rPr>
              <w:lastRenderedPageBreak/>
              <w:t>термообработки на эксплуатационные свойства доменного чугуна</w:t>
            </w:r>
            <w:r w:rsidRPr="007E7CF8">
              <w:rPr>
                <w:rFonts w:ascii="Times New Roman" w:hAnsi="Times New Roman" w:cs="Times New Roman"/>
                <w:sz w:val="20"/>
                <w:szCs w:val="20"/>
              </w:rPr>
              <w:t>.</w:t>
            </w:r>
          </w:p>
        </w:tc>
        <w:tc>
          <w:tcPr>
            <w:tcW w:w="621" w:type="pct"/>
          </w:tcPr>
          <w:p w:rsidR="0088538B" w:rsidRPr="007E7CF8" w:rsidRDefault="00D322DF"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lastRenderedPageBreak/>
              <w:t>Технология машиностроения</w:t>
            </w:r>
            <w:r w:rsidR="00D50BF7" w:rsidRPr="007E7CF8">
              <w:rPr>
                <w:rStyle w:val="markedcontent"/>
                <w:rFonts w:ascii="Times New Roman" w:hAnsi="Times New Roman" w:cs="Times New Roman"/>
                <w:sz w:val="20"/>
                <w:szCs w:val="20"/>
              </w:rPr>
              <w:t xml:space="preserve">, </w:t>
            </w:r>
            <w:r w:rsidR="00D50BF7" w:rsidRPr="007E7CF8">
              <w:rPr>
                <w:rFonts w:ascii="Times New Roman" w:hAnsi="Times New Roman" w:cs="Times New Roman"/>
                <w:sz w:val="20"/>
                <w:szCs w:val="20"/>
              </w:rPr>
              <w:t xml:space="preserve">15.03.05 </w:t>
            </w:r>
            <w:r w:rsidR="00D50BF7" w:rsidRPr="007E7CF8">
              <w:rPr>
                <w:rStyle w:val="markedcontent"/>
                <w:rFonts w:ascii="Times New Roman" w:hAnsi="Times New Roman" w:cs="Times New Roman"/>
                <w:sz w:val="20"/>
                <w:szCs w:val="20"/>
              </w:rPr>
              <w:t xml:space="preserve">Конструкторско-технологическое обеспечение машиностроительных производств, </w:t>
            </w:r>
            <w:proofErr w:type="spellStart"/>
            <w:r w:rsidR="00D50BF7" w:rsidRPr="007E7CF8">
              <w:rPr>
                <w:rStyle w:val="markedcontent"/>
                <w:rFonts w:ascii="Times New Roman" w:hAnsi="Times New Roman" w:cs="Times New Roman"/>
                <w:sz w:val="20"/>
                <w:szCs w:val="20"/>
              </w:rPr>
              <w:t>Бакалавриат</w:t>
            </w:r>
            <w:proofErr w:type="spellEnd"/>
          </w:p>
        </w:tc>
        <w:tc>
          <w:tcPr>
            <w:tcW w:w="439" w:type="pct"/>
          </w:tcPr>
          <w:p w:rsidR="0088538B" w:rsidRPr="007E7CF8" w:rsidRDefault="00D50BF7" w:rsidP="007E7CF8">
            <w:pPr>
              <w:pStyle w:val="a4"/>
              <w:ind w:left="0"/>
              <w:rPr>
                <w:rFonts w:ascii="Times New Roman" w:eastAsia="Calibri" w:hAnsi="Times New Roman" w:cs="Times New Roman"/>
                <w:spacing w:val="-4"/>
                <w:sz w:val="20"/>
                <w:szCs w:val="20"/>
              </w:rPr>
            </w:pPr>
            <w:r w:rsidRPr="007E7CF8">
              <w:rPr>
                <w:rStyle w:val="markedcontent"/>
                <w:rFonts w:ascii="Times New Roman" w:hAnsi="Times New Roman" w:cs="Times New Roman"/>
                <w:sz w:val="20"/>
                <w:szCs w:val="20"/>
              </w:rPr>
              <w:t xml:space="preserve">Высшее образование – </w:t>
            </w:r>
            <w:proofErr w:type="spellStart"/>
            <w:r w:rsidRPr="007E7CF8">
              <w:rPr>
                <w:rStyle w:val="markedcontent"/>
                <w:rFonts w:ascii="Times New Roman" w:hAnsi="Times New Roman" w:cs="Times New Roman"/>
                <w:sz w:val="20"/>
                <w:szCs w:val="20"/>
              </w:rPr>
              <w:t>Бакалавриат</w:t>
            </w:r>
            <w:proofErr w:type="spellEnd"/>
            <w:r w:rsidRPr="007E7CF8">
              <w:rPr>
                <w:rFonts w:ascii="Times New Roman" w:eastAsia="Calibri" w:hAnsi="Times New Roman" w:cs="Times New Roman"/>
                <w:spacing w:val="-4"/>
                <w:sz w:val="20"/>
                <w:szCs w:val="20"/>
              </w:rPr>
              <w:t xml:space="preserve"> </w:t>
            </w:r>
          </w:p>
        </w:tc>
        <w:tc>
          <w:tcPr>
            <w:tcW w:w="612"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Технические науки</w:t>
            </w:r>
          </w:p>
        </w:tc>
        <w:tc>
          <w:tcPr>
            <w:tcW w:w="565" w:type="pct"/>
          </w:tcPr>
          <w:p w:rsidR="0088538B" w:rsidRPr="00732323"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Количество изданных и принятых к публикации статей в изданиях, рекомендованных ВАК/ зарубежных для публикации научных работ за </w:t>
            </w:r>
            <w:r w:rsidRPr="00732323">
              <w:rPr>
                <w:rFonts w:ascii="Times New Roman" w:hAnsi="Times New Roman" w:cs="Times New Roman"/>
                <w:sz w:val="20"/>
                <w:szCs w:val="20"/>
              </w:rPr>
              <w:t xml:space="preserve">последний год – </w:t>
            </w:r>
            <w:r w:rsidR="00732323" w:rsidRPr="00732323">
              <w:rPr>
                <w:rFonts w:ascii="Times New Roman" w:hAnsi="Times New Roman" w:cs="Times New Roman"/>
                <w:sz w:val="20"/>
                <w:szCs w:val="20"/>
              </w:rPr>
              <w:t>4/0</w:t>
            </w:r>
          </w:p>
          <w:p w:rsidR="0088538B" w:rsidRPr="00732323"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32323">
              <w:rPr>
                <w:rFonts w:ascii="Times New Roman" w:hAnsi="Times New Roman" w:cs="Times New Roman"/>
                <w:sz w:val="20"/>
                <w:szCs w:val="20"/>
              </w:rPr>
              <w:t xml:space="preserve">Среднегодовой объем </w:t>
            </w:r>
            <w:r w:rsidRPr="00732323">
              <w:rPr>
                <w:rFonts w:ascii="Times New Roman" w:hAnsi="Times New Roman" w:cs="Times New Roman"/>
                <w:sz w:val="20"/>
                <w:szCs w:val="20"/>
              </w:rPr>
              <w:lastRenderedPageBreak/>
              <w:t>финансирования научных исследований на одного научно-педагогического работника организации –</w:t>
            </w:r>
            <w:r w:rsidR="00607917" w:rsidRPr="00732323">
              <w:rPr>
                <w:rFonts w:ascii="Times New Roman" w:hAnsi="Times New Roman" w:cs="Times New Roman"/>
                <w:sz w:val="20"/>
                <w:szCs w:val="20"/>
              </w:rPr>
              <w:t xml:space="preserve">86,31 </w:t>
            </w:r>
            <w:proofErr w:type="spellStart"/>
            <w:r w:rsidR="00607917" w:rsidRPr="00732323">
              <w:rPr>
                <w:rFonts w:ascii="Times New Roman" w:hAnsi="Times New Roman" w:cs="Times New Roman"/>
                <w:sz w:val="20"/>
                <w:szCs w:val="20"/>
              </w:rPr>
              <w:t>т.р</w:t>
            </w:r>
            <w:proofErr w:type="spellEnd"/>
            <w:r w:rsidR="00607917" w:rsidRPr="00732323">
              <w:rPr>
                <w:rFonts w:ascii="Times New Roman" w:hAnsi="Times New Roman" w:cs="Times New Roman"/>
                <w:sz w:val="20"/>
                <w:szCs w:val="20"/>
              </w:rPr>
              <w:t>.</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p>
        </w:tc>
        <w:tc>
          <w:tcPr>
            <w:tcW w:w="1213" w:type="pct"/>
          </w:tcPr>
          <w:p w:rsidR="0088538B" w:rsidRPr="007E7CF8" w:rsidRDefault="0088538B" w:rsidP="007E7CF8">
            <w:pPr>
              <w:rPr>
                <w:rFonts w:ascii="Times New Roman" w:hAnsi="Times New Roman" w:cs="Times New Roman"/>
                <w:sz w:val="20"/>
                <w:szCs w:val="20"/>
              </w:rPr>
            </w:pPr>
            <w:r w:rsidRPr="007E7CF8">
              <w:rPr>
                <w:rFonts w:ascii="Times New Roman" w:eastAsia="Calibri" w:hAnsi="Times New Roman" w:cs="Times New Roman"/>
                <w:sz w:val="20"/>
                <w:szCs w:val="20"/>
              </w:rPr>
              <w:lastRenderedPageBreak/>
              <w:t xml:space="preserve">Лаборатория «Технология машиностроения», </w:t>
            </w:r>
            <w:r w:rsidRPr="007E7CF8">
              <w:rPr>
                <w:rFonts w:ascii="Times New Roman" w:hAnsi="Times New Roman" w:cs="Times New Roman"/>
                <w:sz w:val="20"/>
                <w:szCs w:val="20"/>
              </w:rPr>
              <w:t>Стол; стул; меловая доска; станок токарный 16К20; горизонтально-фрезерный станок 6Р80Г; вертикально-фрезерный станок 6Р10; вертикально-сверлильный станок 2А135, станок заточной, комплект режущих инструментов, комплект универсальных измерительных инструментов, микроскоп инструментальный.</w:t>
            </w:r>
          </w:p>
          <w:p w:rsidR="0088538B" w:rsidRPr="007E7CF8" w:rsidRDefault="0088538B" w:rsidP="007E7CF8">
            <w:pPr>
              <w:rPr>
                <w:rFonts w:ascii="Times New Roman" w:hAnsi="Times New Roman" w:cs="Times New Roman"/>
                <w:sz w:val="20"/>
                <w:szCs w:val="20"/>
              </w:rPr>
            </w:pPr>
          </w:p>
        </w:tc>
      </w:tr>
      <w:tr w:rsidR="007A4493" w:rsidRPr="007E7CF8" w:rsidTr="00D5098D">
        <w:tc>
          <w:tcPr>
            <w:tcW w:w="32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lastRenderedPageBreak/>
              <w:t>23.03.03</w:t>
            </w:r>
          </w:p>
        </w:tc>
        <w:tc>
          <w:tcPr>
            <w:tcW w:w="574" w:type="pct"/>
          </w:tcPr>
          <w:p w:rsidR="0088538B" w:rsidRPr="007E7CF8" w:rsidRDefault="007A4493" w:rsidP="007E7CF8">
            <w:pPr>
              <w:jc w:val="center"/>
              <w:rPr>
                <w:rFonts w:ascii="Times New Roman" w:hAnsi="Times New Roman" w:cs="Times New Roman"/>
                <w:sz w:val="20"/>
                <w:szCs w:val="20"/>
              </w:rPr>
            </w:pPr>
            <w:r w:rsidRPr="007E7CF8">
              <w:rPr>
                <w:rStyle w:val="markedcontent"/>
                <w:rFonts w:ascii="Times New Roman" w:hAnsi="Times New Roman" w:cs="Times New Roman"/>
                <w:sz w:val="20"/>
                <w:szCs w:val="20"/>
              </w:rPr>
              <w:t>Эксплуатация транспортно-технологических машин и комплексов</w:t>
            </w:r>
          </w:p>
        </w:tc>
        <w:tc>
          <w:tcPr>
            <w:tcW w:w="654" w:type="pct"/>
          </w:tcPr>
          <w:p w:rsidR="0088538B" w:rsidRPr="007E7CF8" w:rsidRDefault="0088538B" w:rsidP="007E7CF8">
            <w:pPr>
              <w:pStyle w:val="a4"/>
              <w:ind w:left="0"/>
              <w:rPr>
                <w:rFonts w:ascii="Times New Roman" w:eastAsia="Calibri" w:hAnsi="Times New Roman" w:cs="Times New Roman"/>
                <w:sz w:val="20"/>
                <w:szCs w:val="20"/>
              </w:rPr>
            </w:pPr>
            <w:r w:rsidRPr="007E7CF8">
              <w:rPr>
                <w:rFonts w:ascii="Times New Roman" w:hAnsi="Times New Roman" w:cs="Times New Roman"/>
                <w:sz w:val="20"/>
                <w:szCs w:val="20"/>
              </w:rPr>
              <w:t xml:space="preserve">Направление 1: </w:t>
            </w:r>
            <w:r w:rsidRPr="007E7CF8">
              <w:rPr>
                <w:rFonts w:ascii="Times New Roman" w:eastAsia="Calibri" w:hAnsi="Times New Roman" w:cs="Times New Roman"/>
                <w:sz w:val="20"/>
                <w:szCs w:val="20"/>
              </w:rPr>
              <w:t>Совершенствование методов корректирования системы обслуживания автомобилей в условиях Сибири</w:t>
            </w:r>
            <w:r w:rsidRPr="007E7CF8">
              <w:rPr>
                <w:rFonts w:ascii="Times New Roman" w:hAnsi="Times New Roman" w:cs="Times New Roman"/>
                <w:sz w:val="20"/>
                <w:szCs w:val="20"/>
              </w:rPr>
              <w:t>;</w:t>
            </w:r>
          </w:p>
          <w:p w:rsidR="0088538B" w:rsidRPr="007E7CF8" w:rsidRDefault="0088538B" w:rsidP="007E7CF8">
            <w:pPr>
              <w:pStyle w:val="a4"/>
              <w:ind w:left="0"/>
              <w:rPr>
                <w:rFonts w:ascii="Times New Roman" w:eastAsia="Calibri"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Calibri" w:hAnsi="Times New Roman" w:cs="Times New Roman"/>
                <w:sz w:val="20"/>
                <w:szCs w:val="20"/>
              </w:rPr>
              <w:t xml:space="preserve">2: Оптимизация регулировки </w:t>
            </w:r>
            <w:proofErr w:type="spellStart"/>
            <w:r w:rsidRPr="007E7CF8">
              <w:rPr>
                <w:rFonts w:ascii="Times New Roman" w:eastAsia="Calibri" w:hAnsi="Times New Roman" w:cs="Times New Roman"/>
                <w:sz w:val="20"/>
                <w:szCs w:val="20"/>
              </w:rPr>
              <w:t>газобаллоного</w:t>
            </w:r>
            <w:proofErr w:type="spellEnd"/>
            <w:r w:rsidRPr="007E7CF8">
              <w:rPr>
                <w:rFonts w:ascii="Times New Roman" w:eastAsia="Calibri" w:hAnsi="Times New Roman" w:cs="Times New Roman"/>
                <w:sz w:val="20"/>
                <w:szCs w:val="20"/>
              </w:rPr>
              <w:t xml:space="preserve"> оборудования автомобилей в условиях Сибири</w:t>
            </w:r>
            <w:r w:rsidRPr="007E7CF8">
              <w:rPr>
                <w:rFonts w:ascii="Times New Roman" w:hAnsi="Times New Roman" w:cs="Times New Roman"/>
                <w:sz w:val="20"/>
                <w:szCs w:val="20"/>
              </w:rPr>
              <w:t>;</w:t>
            </w:r>
          </w:p>
          <w:p w:rsidR="0088538B" w:rsidRPr="007E7CF8" w:rsidRDefault="0088538B" w:rsidP="007E7CF8">
            <w:pPr>
              <w:pStyle w:val="a4"/>
              <w:ind w:left="0"/>
              <w:rPr>
                <w:rFonts w:ascii="Times New Roman" w:eastAsia="Calibri"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Calibri" w:hAnsi="Times New Roman" w:cs="Times New Roman"/>
                <w:sz w:val="20"/>
                <w:szCs w:val="20"/>
              </w:rPr>
              <w:t xml:space="preserve">3: Анализ спроса на </w:t>
            </w:r>
            <w:proofErr w:type="spellStart"/>
            <w:r w:rsidRPr="007E7CF8">
              <w:rPr>
                <w:rFonts w:ascii="Times New Roman" w:eastAsia="Calibri" w:hAnsi="Times New Roman" w:cs="Times New Roman"/>
                <w:sz w:val="20"/>
                <w:szCs w:val="20"/>
              </w:rPr>
              <w:t>автосервисные</w:t>
            </w:r>
            <w:proofErr w:type="spellEnd"/>
            <w:r w:rsidRPr="007E7CF8">
              <w:rPr>
                <w:rFonts w:ascii="Times New Roman" w:eastAsia="Calibri" w:hAnsi="Times New Roman" w:cs="Times New Roman"/>
                <w:sz w:val="20"/>
                <w:szCs w:val="20"/>
              </w:rPr>
              <w:t xml:space="preserve"> услуги автомобилей в Республике Хакасия</w:t>
            </w:r>
            <w:r w:rsidRPr="007E7CF8">
              <w:rPr>
                <w:rFonts w:ascii="Times New Roman" w:hAnsi="Times New Roman" w:cs="Times New Roman"/>
                <w:sz w:val="20"/>
                <w:szCs w:val="20"/>
              </w:rPr>
              <w:t>;</w:t>
            </w:r>
          </w:p>
          <w:p w:rsidR="0088538B" w:rsidRPr="007E7CF8" w:rsidRDefault="0088538B" w:rsidP="007E7CF8">
            <w:pPr>
              <w:pStyle w:val="a4"/>
              <w:tabs>
                <w:tab w:val="left" w:pos="317"/>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w:t>
            </w:r>
            <w:r w:rsidRPr="007E7CF8">
              <w:rPr>
                <w:rFonts w:ascii="Times New Roman" w:eastAsia="Calibri" w:hAnsi="Times New Roman" w:cs="Times New Roman"/>
                <w:spacing w:val="-4"/>
                <w:sz w:val="20"/>
                <w:szCs w:val="20"/>
              </w:rPr>
              <w:t>4:</w:t>
            </w:r>
            <w:r w:rsidRPr="007E7CF8">
              <w:rPr>
                <w:rFonts w:ascii="Times New Roman" w:hAnsi="Times New Roman" w:cs="Times New Roman"/>
                <w:sz w:val="20"/>
                <w:szCs w:val="20"/>
              </w:rPr>
              <w:t>Направление</w:t>
            </w:r>
            <w:r w:rsidRPr="007E7CF8">
              <w:rPr>
                <w:rFonts w:ascii="Times New Roman" w:eastAsia="Calibri" w:hAnsi="Times New Roman" w:cs="Times New Roman"/>
                <w:sz w:val="20"/>
                <w:szCs w:val="20"/>
              </w:rPr>
              <w:t xml:space="preserve"> Анализ надежности карьерных самосвалов </w:t>
            </w:r>
            <w:proofErr w:type="spellStart"/>
            <w:r w:rsidRPr="007E7CF8">
              <w:rPr>
                <w:rFonts w:ascii="Times New Roman" w:eastAsia="Calibri" w:hAnsi="Times New Roman" w:cs="Times New Roman"/>
                <w:sz w:val="20"/>
                <w:szCs w:val="20"/>
              </w:rPr>
              <w:t>БелАЗ</w:t>
            </w:r>
            <w:proofErr w:type="spellEnd"/>
            <w:r w:rsidRPr="007E7CF8">
              <w:rPr>
                <w:rFonts w:ascii="Times New Roman" w:eastAsia="Calibri" w:hAnsi="Times New Roman" w:cs="Times New Roman"/>
                <w:sz w:val="20"/>
                <w:szCs w:val="20"/>
              </w:rPr>
              <w:t xml:space="preserve"> в ООО СУЭК-Хакасия.</w:t>
            </w:r>
          </w:p>
        </w:tc>
        <w:tc>
          <w:tcPr>
            <w:tcW w:w="621" w:type="pct"/>
          </w:tcPr>
          <w:p w:rsidR="0088538B" w:rsidRPr="007E7CF8" w:rsidRDefault="007A4493"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t xml:space="preserve">Автомобили и автомобильное хозяйство, </w:t>
            </w:r>
            <w:r w:rsidRPr="007E7CF8">
              <w:rPr>
                <w:rFonts w:ascii="Times New Roman" w:hAnsi="Times New Roman" w:cs="Times New Roman"/>
                <w:sz w:val="20"/>
                <w:szCs w:val="20"/>
              </w:rPr>
              <w:t xml:space="preserve">23.03.03 </w:t>
            </w:r>
            <w:r w:rsidRPr="007E7CF8">
              <w:rPr>
                <w:rStyle w:val="markedcontent"/>
                <w:rFonts w:ascii="Times New Roman" w:hAnsi="Times New Roman" w:cs="Times New Roman"/>
                <w:sz w:val="20"/>
                <w:szCs w:val="20"/>
              </w:rPr>
              <w:t xml:space="preserve">Эксплуатация транспортно-технологических машин и комплексов, </w:t>
            </w:r>
            <w:proofErr w:type="spellStart"/>
            <w:r w:rsidRPr="007E7CF8">
              <w:rPr>
                <w:rStyle w:val="markedcontent"/>
                <w:rFonts w:ascii="Times New Roman" w:hAnsi="Times New Roman" w:cs="Times New Roman"/>
                <w:sz w:val="20"/>
                <w:szCs w:val="20"/>
              </w:rPr>
              <w:t>Бакалавриат</w:t>
            </w:r>
            <w:proofErr w:type="spellEnd"/>
          </w:p>
        </w:tc>
        <w:tc>
          <w:tcPr>
            <w:tcW w:w="439" w:type="pct"/>
          </w:tcPr>
          <w:p w:rsidR="0088538B" w:rsidRPr="007E7CF8" w:rsidRDefault="007A4493"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t xml:space="preserve">Высшее образование – </w:t>
            </w:r>
            <w:proofErr w:type="spellStart"/>
            <w:r w:rsidRPr="007E7CF8">
              <w:rPr>
                <w:rStyle w:val="markedcontent"/>
                <w:rFonts w:ascii="Times New Roman" w:hAnsi="Times New Roman" w:cs="Times New Roman"/>
                <w:sz w:val="20"/>
                <w:szCs w:val="20"/>
              </w:rPr>
              <w:t>Бакалавриат</w:t>
            </w:r>
            <w:proofErr w:type="spellEnd"/>
            <w:r w:rsidRPr="007E7CF8">
              <w:rPr>
                <w:rFonts w:ascii="Times New Roman" w:hAnsi="Times New Roman" w:cs="Times New Roman"/>
                <w:sz w:val="20"/>
                <w:szCs w:val="20"/>
              </w:rPr>
              <w:t xml:space="preserve"> </w:t>
            </w:r>
          </w:p>
        </w:tc>
        <w:tc>
          <w:tcPr>
            <w:tcW w:w="612"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Технические науки</w:t>
            </w:r>
          </w:p>
        </w:tc>
        <w:tc>
          <w:tcPr>
            <w:tcW w:w="565"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Количество изданных и принятых к публикации статей в изданиях, рекомендованных ВАК/ зарубежных для публикации научных работ за последний год – </w:t>
            </w:r>
            <w:r w:rsidR="00732323">
              <w:rPr>
                <w:rFonts w:ascii="Times New Roman" w:hAnsi="Times New Roman" w:cs="Times New Roman"/>
                <w:sz w:val="20"/>
                <w:szCs w:val="20"/>
              </w:rPr>
              <w:t>5/2</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Среднегодовой объем финансирования научных исследований на одного научно-педагогического </w:t>
            </w:r>
            <w:r w:rsidRPr="00732323">
              <w:rPr>
                <w:rFonts w:ascii="Times New Roman" w:hAnsi="Times New Roman" w:cs="Times New Roman"/>
                <w:sz w:val="20"/>
                <w:szCs w:val="20"/>
              </w:rPr>
              <w:t>работника организации –</w:t>
            </w:r>
            <w:r w:rsidR="00607917" w:rsidRPr="00732323">
              <w:rPr>
                <w:rFonts w:ascii="Times New Roman" w:hAnsi="Times New Roman" w:cs="Times New Roman"/>
                <w:sz w:val="20"/>
                <w:szCs w:val="20"/>
              </w:rPr>
              <w:t xml:space="preserve">86,31 </w:t>
            </w:r>
            <w:proofErr w:type="spellStart"/>
            <w:r w:rsidR="00607917" w:rsidRPr="00732323">
              <w:rPr>
                <w:rFonts w:ascii="Times New Roman" w:hAnsi="Times New Roman" w:cs="Times New Roman"/>
                <w:sz w:val="20"/>
                <w:szCs w:val="20"/>
              </w:rPr>
              <w:t>т.р</w:t>
            </w:r>
            <w:proofErr w:type="spellEnd"/>
            <w:r w:rsidR="00607917" w:rsidRPr="00732323">
              <w:rPr>
                <w:rFonts w:ascii="Times New Roman" w:hAnsi="Times New Roman" w:cs="Times New Roman"/>
                <w:sz w:val="20"/>
                <w:szCs w:val="20"/>
              </w:rPr>
              <w:t>.</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p>
        </w:tc>
        <w:tc>
          <w:tcPr>
            <w:tcW w:w="1213"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1. Лаборатория «Теплотехника», </w:t>
            </w:r>
            <w:r w:rsidRPr="007E7CF8">
              <w:rPr>
                <w:rFonts w:ascii="Times New Roman" w:eastAsia="Times New Roman" w:hAnsi="Times New Roman" w:cs="Times New Roman"/>
                <w:sz w:val="20"/>
                <w:szCs w:val="20"/>
              </w:rPr>
              <w:t xml:space="preserve">– </w:t>
            </w:r>
            <w:r w:rsidRPr="007E7CF8">
              <w:rPr>
                <w:rFonts w:ascii="Times New Roman" w:hAnsi="Times New Roman" w:cs="Times New Roman"/>
                <w:sz w:val="20"/>
                <w:szCs w:val="20"/>
              </w:rPr>
              <w:t xml:space="preserve">рабочее место преподавателя; рабочие места обучающихся; меловая доска. Лабораторное оборудование: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стенд для определения теплоемкости воздуха, стенд для определения коэффициента теплопроводности материала методом шара, стенд для определения коэффициента теплоотдачи при сводной конвекции воздуха, стенд для изучения работы чугунного радиатора, сушильный шкаф, муфельная электрическая печь, аналитические весы.</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eastAsia="Calibri" w:hAnsi="Times New Roman" w:cs="Times New Roman"/>
                <w:sz w:val="20"/>
                <w:szCs w:val="20"/>
              </w:rPr>
            </w:pPr>
            <w:r w:rsidRPr="007E7CF8">
              <w:rPr>
                <w:rFonts w:ascii="Times New Roman" w:hAnsi="Times New Roman" w:cs="Times New Roman"/>
                <w:sz w:val="20"/>
                <w:szCs w:val="20"/>
              </w:rPr>
              <w:t>2. Лаборатория «Гидравлика и электрооборудование автомобилей», – р</w:t>
            </w:r>
            <w:r w:rsidRPr="007E7CF8">
              <w:rPr>
                <w:rFonts w:ascii="Times New Roman" w:eastAsia="Calibri" w:hAnsi="Times New Roman" w:cs="Times New Roman"/>
                <w:sz w:val="20"/>
                <w:szCs w:val="20"/>
              </w:rPr>
              <w:t xml:space="preserve">абочее место преподавателя; рабочие места обучающихся; меловая </w:t>
            </w:r>
            <w:proofErr w:type="gramStart"/>
            <w:r w:rsidRPr="007E7CF8">
              <w:rPr>
                <w:rFonts w:ascii="Times New Roman" w:eastAsia="Calibri" w:hAnsi="Times New Roman" w:cs="Times New Roman"/>
                <w:sz w:val="20"/>
                <w:szCs w:val="20"/>
              </w:rPr>
              <w:t>доска;  ноутбук</w:t>
            </w:r>
            <w:proofErr w:type="gramEnd"/>
            <w:r w:rsidRPr="007E7CF8">
              <w:rPr>
                <w:rFonts w:ascii="Times New Roman" w:eastAsia="Calibri" w:hAnsi="Times New Roman" w:cs="Times New Roman"/>
                <w:sz w:val="20"/>
                <w:szCs w:val="20"/>
              </w:rPr>
              <w:t>; проектор с переносным экраном, универсальный стенд для определения характеристик основных элементов гидроприводов;</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стенд испытательный для проверки электрооборудования автомобилей; наглядные </w:t>
            </w:r>
            <w:proofErr w:type="gramStart"/>
            <w:r w:rsidRPr="007E7CF8">
              <w:rPr>
                <w:rFonts w:ascii="Times New Roman" w:hAnsi="Times New Roman" w:cs="Times New Roman"/>
                <w:sz w:val="20"/>
                <w:szCs w:val="20"/>
              </w:rPr>
              <w:t>пособия  (</w:t>
            </w:r>
            <w:proofErr w:type="gramEnd"/>
            <w:r w:rsidRPr="007E7CF8">
              <w:rPr>
                <w:rFonts w:ascii="Times New Roman" w:hAnsi="Times New Roman" w:cs="Times New Roman"/>
                <w:sz w:val="20"/>
                <w:szCs w:val="20"/>
              </w:rPr>
              <w:t>узлы электрооборудования и гидропривода).</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3. Лаборатория «Эксплуатационные материалы», – рабочее место преподавателя; рабочие места обучающихся; меловая </w:t>
            </w:r>
            <w:proofErr w:type="gramStart"/>
            <w:r w:rsidRPr="007E7CF8">
              <w:rPr>
                <w:rFonts w:ascii="Times New Roman" w:hAnsi="Times New Roman" w:cs="Times New Roman"/>
                <w:sz w:val="20"/>
                <w:szCs w:val="20"/>
              </w:rPr>
              <w:t>доска,  вытяжной</w:t>
            </w:r>
            <w:proofErr w:type="gramEnd"/>
            <w:r w:rsidRPr="007E7CF8">
              <w:rPr>
                <w:rFonts w:ascii="Times New Roman" w:hAnsi="Times New Roman" w:cs="Times New Roman"/>
                <w:sz w:val="20"/>
                <w:szCs w:val="20"/>
              </w:rPr>
              <w:t xml:space="preserve"> шкаф, аппарат для разгонки </w:t>
            </w:r>
            <w:r w:rsidRPr="007E7CF8">
              <w:rPr>
                <w:rFonts w:ascii="Times New Roman" w:hAnsi="Times New Roman" w:cs="Times New Roman"/>
                <w:sz w:val="20"/>
                <w:szCs w:val="20"/>
              </w:rPr>
              <w:lastRenderedPageBreak/>
              <w:t>нефтепродуктов, капиллярный вискозиметр, ареометры, набор химической посуды образцы автомобильных эксплуатационных материалов. При необходимости используется переносной мультимедийный комплекс.</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4. Лаборатория «Автомобильные двигатели», – рабочее место преподавателя; рабочие места обучающихся; меловая доска; компьютер, принтер; детали, узлы силовых агрегатов автомобиля: блок-картеры, детали ЦПГ, детали КШМ, детали ГРМ, детали систем смазки, питания и охлаждения. Разрезы силовых агрегатов автомобилей. Макет силового агрегата. Силовые агрегаты автомобилей. Оборудование для испытания и проверки технического состояния силовых агрегатов и их узлов. Плакаты с изображением устройства.</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4. Лаборатория «Диагностика технического состояния автомобиля», – рабочее место преподавателя; рабочие места обучающихся; </w:t>
            </w:r>
            <w:proofErr w:type="spellStart"/>
            <w:r w:rsidRPr="007E7CF8">
              <w:rPr>
                <w:rFonts w:ascii="Times New Roman" w:hAnsi="Times New Roman" w:cs="Times New Roman"/>
                <w:sz w:val="20"/>
                <w:szCs w:val="20"/>
              </w:rPr>
              <w:t>компрессометр</w:t>
            </w:r>
            <w:proofErr w:type="spellEnd"/>
            <w:r w:rsidRPr="007E7CF8">
              <w:rPr>
                <w:rFonts w:ascii="Times New Roman" w:hAnsi="Times New Roman" w:cs="Times New Roman"/>
                <w:sz w:val="20"/>
                <w:szCs w:val="20"/>
              </w:rPr>
              <w:t xml:space="preserve"> для замера давления сжатия. Электронный комбинированный стетоскоп KA-3432K. Автомобильный </w:t>
            </w:r>
            <w:proofErr w:type="spellStart"/>
            <w:r w:rsidRPr="007E7CF8">
              <w:rPr>
                <w:rFonts w:ascii="Times New Roman" w:hAnsi="Times New Roman" w:cs="Times New Roman"/>
                <w:sz w:val="20"/>
                <w:szCs w:val="20"/>
              </w:rPr>
              <w:t>видеоэндоскопjProbe</w:t>
            </w:r>
            <w:proofErr w:type="spellEnd"/>
            <w:r w:rsidRPr="007E7CF8">
              <w:rPr>
                <w:rFonts w:ascii="Times New Roman" w:hAnsi="Times New Roman" w:cs="Times New Roman"/>
                <w:sz w:val="20"/>
                <w:szCs w:val="20"/>
              </w:rPr>
              <w:t xml:space="preserve"> FX </w:t>
            </w:r>
            <w:proofErr w:type="spellStart"/>
            <w:r w:rsidRPr="007E7CF8">
              <w:rPr>
                <w:rFonts w:ascii="Times New Roman" w:hAnsi="Times New Roman" w:cs="Times New Roman"/>
                <w:sz w:val="20"/>
                <w:szCs w:val="20"/>
              </w:rPr>
              <w:t>Auto</w:t>
            </w:r>
            <w:proofErr w:type="spellEnd"/>
            <w:r w:rsidRPr="007E7CF8">
              <w:rPr>
                <w:rFonts w:ascii="Times New Roman" w:hAnsi="Times New Roman" w:cs="Times New Roman"/>
                <w:sz w:val="20"/>
                <w:szCs w:val="20"/>
              </w:rPr>
              <w:t xml:space="preserve">. </w:t>
            </w:r>
            <w:proofErr w:type="spellStart"/>
            <w:r w:rsidRPr="007E7CF8">
              <w:rPr>
                <w:rFonts w:ascii="Times New Roman" w:hAnsi="Times New Roman" w:cs="Times New Roman"/>
                <w:sz w:val="20"/>
                <w:szCs w:val="20"/>
              </w:rPr>
              <w:t>Дымогенератор</w:t>
            </w:r>
            <w:proofErr w:type="spellEnd"/>
            <w:r w:rsidRPr="007E7CF8">
              <w:rPr>
                <w:rFonts w:ascii="Times New Roman" w:hAnsi="Times New Roman" w:cs="Times New Roman"/>
                <w:sz w:val="20"/>
                <w:szCs w:val="20"/>
              </w:rPr>
              <w:t xml:space="preserve"> ОТС 6521 </w:t>
            </w:r>
            <w:proofErr w:type="spellStart"/>
            <w:r w:rsidRPr="007E7CF8">
              <w:rPr>
                <w:rFonts w:ascii="Times New Roman" w:hAnsi="Times New Roman" w:cs="Times New Roman"/>
                <w:sz w:val="20"/>
                <w:szCs w:val="20"/>
              </w:rPr>
              <w:t>LeakTamer</w:t>
            </w:r>
            <w:proofErr w:type="spellEnd"/>
            <w:r w:rsidRPr="007E7CF8">
              <w:rPr>
                <w:rFonts w:ascii="Times New Roman" w:hAnsi="Times New Roman" w:cs="Times New Roman"/>
                <w:sz w:val="20"/>
                <w:szCs w:val="20"/>
              </w:rPr>
              <w:t xml:space="preserve">. Автомобильный осциллограф </w:t>
            </w:r>
            <w:proofErr w:type="spellStart"/>
            <w:r w:rsidRPr="007E7CF8">
              <w:rPr>
                <w:rFonts w:ascii="Times New Roman" w:hAnsi="Times New Roman" w:cs="Times New Roman"/>
                <w:sz w:val="20"/>
                <w:szCs w:val="20"/>
              </w:rPr>
              <w:t>Autoscope</w:t>
            </w:r>
            <w:proofErr w:type="spellEnd"/>
            <w:r w:rsidRPr="007E7CF8">
              <w:rPr>
                <w:rFonts w:ascii="Times New Roman" w:hAnsi="Times New Roman" w:cs="Times New Roman"/>
                <w:sz w:val="20"/>
                <w:szCs w:val="20"/>
              </w:rPr>
              <w:t xml:space="preserve"> III. Контроллер широкополосного лямбда-зонда </w:t>
            </w:r>
            <w:proofErr w:type="spellStart"/>
            <w:r w:rsidRPr="007E7CF8">
              <w:rPr>
                <w:rFonts w:ascii="Times New Roman" w:hAnsi="Times New Roman" w:cs="Times New Roman"/>
                <w:sz w:val="20"/>
                <w:szCs w:val="20"/>
              </w:rPr>
              <w:t>LambdaMeter</w:t>
            </w:r>
            <w:proofErr w:type="spellEnd"/>
            <w:r w:rsidRPr="007E7CF8">
              <w:rPr>
                <w:rFonts w:ascii="Times New Roman" w:hAnsi="Times New Roman" w:cs="Times New Roman"/>
                <w:sz w:val="20"/>
                <w:szCs w:val="20"/>
              </w:rPr>
              <w:t xml:space="preserve">. Тестер систем подачи воздуха и выпуска отработанных газов двигателя SMC-110. Токовые клещи (преобразователь тока) APPA-32.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Интерфейс </w:t>
            </w:r>
            <w:r w:rsidRPr="007E7CF8">
              <w:rPr>
                <w:rFonts w:ascii="Times New Roman" w:hAnsi="Times New Roman" w:cs="Times New Roman"/>
                <w:sz w:val="20"/>
                <w:szCs w:val="20"/>
                <w:lang w:val="en-US"/>
              </w:rPr>
              <w:t>LovatoEasyFastCOM</w:t>
            </w:r>
            <w:r w:rsidRPr="007E7CF8">
              <w:rPr>
                <w:rFonts w:ascii="Times New Roman" w:hAnsi="Times New Roman" w:cs="Times New Roman"/>
                <w:sz w:val="20"/>
                <w:szCs w:val="20"/>
              </w:rPr>
              <w:t xml:space="preserve">-порт. USB комплект беспроводной связи </w:t>
            </w:r>
            <w:proofErr w:type="spellStart"/>
            <w:r w:rsidRPr="007E7CF8">
              <w:rPr>
                <w:rFonts w:ascii="Times New Roman" w:hAnsi="Times New Roman" w:cs="Times New Roman"/>
                <w:sz w:val="20"/>
                <w:szCs w:val="20"/>
              </w:rPr>
              <w:lastRenderedPageBreak/>
              <w:t>EasyFast</w:t>
            </w:r>
            <w:proofErr w:type="spellEnd"/>
            <w:r w:rsidRPr="007E7CF8">
              <w:rPr>
                <w:rFonts w:ascii="Times New Roman" w:hAnsi="Times New Roman" w:cs="Times New Roman"/>
                <w:sz w:val="20"/>
                <w:szCs w:val="20"/>
              </w:rPr>
              <w:t xml:space="preserve">.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Установка для проверки и очистки системы питания </w:t>
            </w:r>
            <w:proofErr w:type="spellStart"/>
            <w:r w:rsidRPr="007E7CF8">
              <w:rPr>
                <w:rFonts w:ascii="Times New Roman" w:hAnsi="Times New Roman" w:cs="Times New Roman"/>
                <w:sz w:val="20"/>
                <w:szCs w:val="20"/>
              </w:rPr>
              <w:t>инжекторного</w:t>
            </w:r>
            <w:proofErr w:type="spellEnd"/>
            <w:r w:rsidRPr="007E7CF8">
              <w:rPr>
                <w:rFonts w:ascii="Times New Roman" w:hAnsi="Times New Roman" w:cs="Times New Roman"/>
                <w:sz w:val="20"/>
                <w:szCs w:val="20"/>
              </w:rPr>
              <w:t xml:space="preserve"> </w:t>
            </w:r>
            <w:proofErr w:type="gramStart"/>
            <w:r w:rsidRPr="007E7CF8">
              <w:rPr>
                <w:rFonts w:ascii="Times New Roman" w:hAnsi="Times New Roman" w:cs="Times New Roman"/>
                <w:sz w:val="20"/>
                <w:szCs w:val="20"/>
              </w:rPr>
              <w:t>двигателя  SMC</w:t>
            </w:r>
            <w:proofErr w:type="gramEnd"/>
            <w:r w:rsidRPr="007E7CF8">
              <w:rPr>
                <w:rFonts w:ascii="Times New Roman" w:hAnsi="Times New Roman" w:cs="Times New Roman"/>
                <w:sz w:val="20"/>
                <w:szCs w:val="20"/>
              </w:rPr>
              <w:t xml:space="preserve">-2000Е. </w:t>
            </w:r>
          </w:p>
          <w:p w:rsidR="0088538B" w:rsidRPr="007E7CF8" w:rsidRDefault="0088538B" w:rsidP="007E7CF8">
            <w:pPr>
              <w:rPr>
                <w:rFonts w:ascii="Times New Roman" w:hAnsi="Times New Roman" w:cs="Times New Roman"/>
                <w:sz w:val="20"/>
                <w:szCs w:val="20"/>
                <w:lang w:val="en-US"/>
              </w:rPr>
            </w:pPr>
            <w:r w:rsidRPr="007E7CF8">
              <w:rPr>
                <w:rFonts w:ascii="Times New Roman" w:hAnsi="Times New Roman" w:cs="Times New Roman"/>
                <w:sz w:val="20"/>
                <w:szCs w:val="20"/>
              </w:rPr>
              <w:t>Скан</w:t>
            </w:r>
            <w:r w:rsidRPr="007E7CF8">
              <w:rPr>
                <w:rFonts w:ascii="Times New Roman" w:hAnsi="Times New Roman" w:cs="Times New Roman"/>
                <w:sz w:val="20"/>
                <w:szCs w:val="20"/>
                <w:lang w:val="en-US"/>
              </w:rPr>
              <w:t>-</w:t>
            </w:r>
            <w:r w:rsidRPr="007E7CF8">
              <w:rPr>
                <w:rFonts w:ascii="Times New Roman" w:hAnsi="Times New Roman" w:cs="Times New Roman"/>
                <w:sz w:val="20"/>
                <w:szCs w:val="20"/>
              </w:rPr>
              <w:t>тестер</w:t>
            </w:r>
            <w:r w:rsidRPr="007E7CF8">
              <w:rPr>
                <w:rFonts w:ascii="Times New Roman" w:hAnsi="Times New Roman" w:cs="Times New Roman"/>
                <w:sz w:val="20"/>
                <w:szCs w:val="20"/>
                <w:lang w:val="en-US"/>
              </w:rPr>
              <w:t xml:space="preserve"> Toyota Intelligent II.</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Прибор для проверки света фар К-303.</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Стенд оптический для контроля и регулировки углов установки колес СКО-1М. </w:t>
            </w: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Автомобиль ВАЗ-21099.</w:t>
            </w:r>
          </w:p>
        </w:tc>
      </w:tr>
      <w:tr w:rsidR="007A4493" w:rsidRPr="007E7CF8" w:rsidTr="00D5098D">
        <w:tc>
          <w:tcPr>
            <w:tcW w:w="32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lastRenderedPageBreak/>
              <w:t>38.03.01</w:t>
            </w:r>
          </w:p>
        </w:tc>
        <w:tc>
          <w:tcPr>
            <w:tcW w:w="574" w:type="pct"/>
          </w:tcPr>
          <w:p w:rsidR="0088538B" w:rsidRPr="007E7CF8" w:rsidRDefault="0088538B" w:rsidP="007E7CF8">
            <w:pPr>
              <w:jc w:val="center"/>
              <w:rPr>
                <w:rFonts w:ascii="Times New Roman" w:hAnsi="Times New Roman" w:cs="Times New Roman"/>
                <w:sz w:val="20"/>
                <w:szCs w:val="20"/>
              </w:rPr>
            </w:pPr>
            <w:r w:rsidRPr="007E7CF8">
              <w:rPr>
                <w:rFonts w:ascii="Times New Roman" w:hAnsi="Times New Roman" w:cs="Times New Roman"/>
                <w:sz w:val="20"/>
                <w:szCs w:val="20"/>
              </w:rPr>
              <w:t>Экономика</w:t>
            </w:r>
          </w:p>
        </w:tc>
        <w:tc>
          <w:tcPr>
            <w:tcW w:w="654" w:type="pct"/>
          </w:tcPr>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Направление 1: Экономический анализ и статистика;</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Направление 2: Экономико-математические методы и модели;</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3: Частный сектор и частные предприятия; </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Направление 4: Социальные и экономические проблемы развития;</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Направление 5: Рыночная структура. Концентрация. Конкуренция. Предпринимательство;</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Направление 6: Региональная экономика;</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7: Экономика агропромышленного комплекса в целом; </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8: Экономика </w:t>
            </w:r>
            <w:r w:rsidRPr="007E7CF8">
              <w:rPr>
                <w:rFonts w:ascii="Times New Roman" w:hAnsi="Times New Roman" w:cs="Times New Roman"/>
                <w:sz w:val="20"/>
                <w:szCs w:val="20"/>
              </w:rPr>
              <w:lastRenderedPageBreak/>
              <w:t>туризма;</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Направление 9: Экономика природопользования и охраны окружающей среды;</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10: Эффективность производства, производительность; </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11: Банки; </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12: Финансовое посредничество, страхование, сберегательное дело; </w:t>
            </w:r>
          </w:p>
          <w:p w:rsidR="0088538B" w:rsidRPr="007E7CF8" w:rsidRDefault="0088538B" w:rsidP="007E7CF8">
            <w:pPr>
              <w:tabs>
                <w:tab w:val="left" w:pos="175"/>
              </w:tabs>
              <w:rPr>
                <w:rFonts w:ascii="Times New Roman" w:hAnsi="Times New Roman" w:cs="Times New Roman"/>
                <w:sz w:val="20"/>
                <w:szCs w:val="20"/>
              </w:rPr>
            </w:pPr>
            <w:r w:rsidRPr="007E7CF8">
              <w:rPr>
                <w:rFonts w:ascii="Times New Roman" w:hAnsi="Times New Roman" w:cs="Times New Roman"/>
                <w:sz w:val="20"/>
                <w:szCs w:val="20"/>
              </w:rPr>
              <w:t xml:space="preserve">Направление 13: Издержки производства, ценообразование, ценовая политика; </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 xml:space="preserve">Направление 14: Сбыт продукции, маркетинг; </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Направление 15: Рынок труда;</w:t>
            </w:r>
          </w:p>
          <w:p w:rsidR="0088538B" w:rsidRPr="007E7CF8" w:rsidRDefault="0088538B" w:rsidP="007E7CF8">
            <w:pPr>
              <w:pStyle w:val="a4"/>
              <w:tabs>
                <w:tab w:val="left" w:pos="175"/>
              </w:tabs>
              <w:ind w:left="0"/>
              <w:rPr>
                <w:rFonts w:ascii="Times New Roman" w:hAnsi="Times New Roman" w:cs="Times New Roman"/>
                <w:sz w:val="20"/>
                <w:szCs w:val="20"/>
              </w:rPr>
            </w:pPr>
            <w:r w:rsidRPr="007E7CF8">
              <w:rPr>
                <w:rFonts w:ascii="Times New Roman" w:hAnsi="Times New Roman" w:cs="Times New Roman"/>
                <w:sz w:val="20"/>
                <w:szCs w:val="20"/>
              </w:rPr>
              <w:t>Направление 16: Управление производством</w:t>
            </w:r>
          </w:p>
        </w:tc>
        <w:tc>
          <w:tcPr>
            <w:tcW w:w="621" w:type="pct"/>
          </w:tcPr>
          <w:p w:rsidR="0088538B" w:rsidRPr="007E7CF8" w:rsidRDefault="007A4493" w:rsidP="007E7CF8">
            <w:pPr>
              <w:pStyle w:val="a4"/>
              <w:tabs>
                <w:tab w:val="left" w:pos="317"/>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lastRenderedPageBreak/>
              <w:t xml:space="preserve">Экономика предприятий и организаций, </w:t>
            </w:r>
            <w:r w:rsidRPr="007E7CF8">
              <w:rPr>
                <w:rFonts w:ascii="Times New Roman" w:hAnsi="Times New Roman" w:cs="Times New Roman"/>
                <w:sz w:val="20"/>
                <w:szCs w:val="20"/>
              </w:rPr>
              <w:t xml:space="preserve">38.03.01 Экономика, </w:t>
            </w:r>
            <w:proofErr w:type="spellStart"/>
            <w:r w:rsidRPr="007E7CF8">
              <w:rPr>
                <w:rFonts w:ascii="Times New Roman" w:hAnsi="Times New Roman" w:cs="Times New Roman"/>
                <w:sz w:val="20"/>
                <w:szCs w:val="20"/>
              </w:rPr>
              <w:t>Бакалавриат</w:t>
            </w:r>
            <w:proofErr w:type="spellEnd"/>
          </w:p>
        </w:tc>
        <w:tc>
          <w:tcPr>
            <w:tcW w:w="439" w:type="pct"/>
          </w:tcPr>
          <w:p w:rsidR="0088538B" w:rsidRPr="007E7CF8" w:rsidRDefault="007A4493" w:rsidP="007E7CF8">
            <w:pPr>
              <w:pStyle w:val="a4"/>
              <w:tabs>
                <w:tab w:val="left" w:pos="175"/>
              </w:tabs>
              <w:ind w:left="0"/>
              <w:rPr>
                <w:rFonts w:ascii="Times New Roman" w:hAnsi="Times New Roman" w:cs="Times New Roman"/>
                <w:sz w:val="20"/>
                <w:szCs w:val="20"/>
              </w:rPr>
            </w:pPr>
            <w:r w:rsidRPr="007E7CF8">
              <w:rPr>
                <w:rStyle w:val="markedcontent"/>
                <w:rFonts w:ascii="Times New Roman" w:hAnsi="Times New Roman" w:cs="Times New Roman"/>
                <w:sz w:val="20"/>
                <w:szCs w:val="20"/>
              </w:rPr>
              <w:t xml:space="preserve">Высшее образование – </w:t>
            </w:r>
            <w:proofErr w:type="spellStart"/>
            <w:r w:rsidRPr="007E7CF8">
              <w:rPr>
                <w:rStyle w:val="markedcontent"/>
                <w:rFonts w:ascii="Times New Roman" w:hAnsi="Times New Roman" w:cs="Times New Roman"/>
                <w:sz w:val="20"/>
                <w:szCs w:val="20"/>
              </w:rPr>
              <w:t>Бакалавриат</w:t>
            </w:r>
            <w:proofErr w:type="spellEnd"/>
            <w:r w:rsidRPr="007E7CF8">
              <w:rPr>
                <w:rFonts w:ascii="Times New Roman" w:hAnsi="Times New Roman" w:cs="Times New Roman"/>
                <w:sz w:val="20"/>
                <w:szCs w:val="20"/>
              </w:rPr>
              <w:t xml:space="preserve"> </w:t>
            </w:r>
          </w:p>
        </w:tc>
        <w:tc>
          <w:tcPr>
            <w:tcW w:w="612"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Общественные науки</w:t>
            </w:r>
          </w:p>
        </w:tc>
        <w:tc>
          <w:tcPr>
            <w:tcW w:w="565" w:type="pct"/>
          </w:tcPr>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Количество изданных монографий за последний год: 1.</w:t>
            </w:r>
          </w:p>
          <w:p w:rsidR="0088538B" w:rsidRPr="00732323" w:rsidRDefault="0088538B" w:rsidP="007E7CF8">
            <w:pPr>
              <w:rPr>
                <w:rFonts w:ascii="Times New Roman" w:hAnsi="Times New Roman" w:cs="Times New Roman"/>
                <w:sz w:val="20"/>
                <w:szCs w:val="20"/>
              </w:rPr>
            </w:pPr>
            <w:r w:rsidRPr="007E7CF8">
              <w:rPr>
                <w:rFonts w:ascii="Times New Roman" w:hAnsi="Times New Roman" w:cs="Times New Roman"/>
                <w:sz w:val="20"/>
                <w:szCs w:val="20"/>
              </w:rPr>
              <w:t xml:space="preserve">Количество изданных и принятых к публикации статей в изданиях, рекомендованных ВАК/ зарубежных для публикации </w:t>
            </w:r>
            <w:r w:rsidRPr="00732323">
              <w:rPr>
                <w:rFonts w:ascii="Times New Roman" w:hAnsi="Times New Roman" w:cs="Times New Roman"/>
                <w:sz w:val="20"/>
                <w:szCs w:val="20"/>
              </w:rPr>
              <w:t xml:space="preserve">научных работ за последний год – </w:t>
            </w:r>
            <w:r w:rsidR="00732323" w:rsidRPr="00732323">
              <w:rPr>
                <w:rFonts w:ascii="Times New Roman" w:hAnsi="Times New Roman" w:cs="Times New Roman"/>
                <w:sz w:val="20"/>
                <w:szCs w:val="20"/>
              </w:rPr>
              <w:t>8/1</w:t>
            </w:r>
          </w:p>
          <w:p w:rsidR="0088538B" w:rsidRPr="00732323"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r w:rsidRPr="00732323">
              <w:rPr>
                <w:rFonts w:ascii="Times New Roman" w:hAnsi="Times New Roman" w:cs="Times New Roman"/>
                <w:sz w:val="20"/>
                <w:szCs w:val="20"/>
              </w:rPr>
              <w:t>Среднегодовой объем финансирования научных исследований на одного научно-педагогического работника организации –</w:t>
            </w:r>
            <w:r w:rsidR="00607917" w:rsidRPr="00732323">
              <w:rPr>
                <w:rFonts w:ascii="Times New Roman" w:hAnsi="Times New Roman" w:cs="Times New Roman"/>
                <w:sz w:val="20"/>
                <w:szCs w:val="20"/>
              </w:rPr>
              <w:t xml:space="preserve">86,31 </w:t>
            </w:r>
            <w:proofErr w:type="spellStart"/>
            <w:r w:rsidR="00607917" w:rsidRPr="00732323">
              <w:rPr>
                <w:rFonts w:ascii="Times New Roman" w:hAnsi="Times New Roman" w:cs="Times New Roman"/>
                <w:sz w:val="20"/>
                <w:szCs w:val="20"/>
              </w:rPr>
              <w:t>т.р</w:t>
            </w:r>
            <w:proofErr w:type="spellEnd"/>
            <w:r w:rsidR="00607917" w:rsidRPr="00732323">
              <w:rPr>
                <w:rFonts w:ascii="Times New Roman" w:hAnsi="Times New Roman" w:cs="Times New Roman"/>
                <w:sz w:val="20"/>
                <w:szCs w:val="20"/>
              </w:rPr>
              <w:t>.</w:t>
            </w:r>
          </w:p>
          <w:p w:rsidR="0088538B" w:rsidRPr="007E7CF8" w:rsidRDefault="0088538B" w:rsidP="007E7CF8">
            <w:pPr>
              <w:rPr>
                <w:rFonts w:ascii="Times New Roman" w:hAnsi="Times New Roman" w:cs="Times New Roman"/>
                <w:sz w:val="20"/>
                <w:szCs w:val="20"/>
              </w:rPr>
            </w:pPr>
          </w:p>
          <w:p w:rsidR="0088538B" w:rsidRPr="007E7CF8" w:rsidRDefault="0088538B" w:rsidP="007E7CF8">
            <w:pPr>
              <w:rPr>
                <w:rFonts w:ascii="Times New Roman" w:hAnsi="Times New Roman" w:cs="Times New Roman"/>
                <w:sz w:val="20"/>
                <w:szCs w:val="20"/>
              </w:rPr>
            </w:pPr>
          </w:p>
        </w:tc>
        <w:tc>
          <w:tcPr>
            <w:tcW w:w="1213" w:type="pct"/>
          </w:tcPr>
          <w:p w:rsidR="0088538B" w:rsidRPr="007E7CF8" w:rsidRDefault="0088538B" w:rsidP="007E7CF8">
            <w:pPr>
              <w:rPr>
                <w:rFonts w:ascii="Times New Roman" w:hAnsi="Times New Roman" w:cs="Times New Roman"/>
                <w:sz w:val="20"/>
                <w:szCs w:val="20"/>
              </w:rPr>
            </w:pPr>
            <w:r w:rsidRPr="007E7CF8">
              <w:rPr>
                <w:rFonts w:ascii="Times New Roman" w:hAnsi="Times New Roman" w:cs="Times New Roman"/>
                <w:sz w:val="20"/>
                <w:szCs w:val="20"/>
                <w:shd w:val="clear" w:color="auto" w:fill="FFFFFF"/>
              </w:rPr>
              <w:t xml:space="preserve">Для проведения занятий и научных исследований используются лицензионные программные продукты общего и специализированного экономического профиля: </w:t>
            </w:r>
            <w:proofErr w:type="spellStart"/>
            <w:r w:rsidRPr="007E7CF8">
              <w:rPr>
                <w:rFonts w:ascii="Times New Roman" w:hAnsi="Times New Roman" w:cs="Times New Roman"/>
                <w:sz w:val="20"/>
                <w:szCs w:val="20"/>
                <w:shd w:val="clear" w:color="auto" w:fill="FFFFFF"/>
              </w:rPr>
              <w:t>MicroSoftOffice</w:t>
            </w:r>
            <w:proofErr w:type="spellEnd"/>
            <w:r w:rsidRPr="007E7CF8">
              <w:rPr>
                <w:rFonts w:ascii="Times New Roman" w:hAnsi="Times New Roman" w:cs="Times New Roman"/>
                <w:sz w:val="20"/>
                <w:szCs w:val="20"/>
                <w:shd w:val="clear" w:color="auto" w:fill="FFFFFF"/>
              </w:rPr>
              <w:t xml:space="preserve">, </w:t>
            </w:r>
            <w:proofErr w:type="spellStart"/>
            <w:r w:rsidRPr="007E7CF8">
              <w:rPr>
                <w:rFonts w:ascii="Times New Roman" w:hAnsi="Times New Roman" w:cs="Times New Roman"/>
                <w:sz w:val="20"/>
                <w:szCs w:val="20"/>
                <w:shd w:val="clear" w:color="auto" w:fill="FFFFFF"/>
              </w:rPr>
              <w:t>MicroSoftDynamicAxapta</w:t>
            </w:r>
            <w:proofErr w:type="spellEnd"/>
            <w:r w:rsidRPr="007E7CF8">
              <w:rPr>
                <w:rFonts w:ascii="Times New Roman" w:hAnsi="Times New Roman" w:cs="Times New Roman"/>
                <w:sz w:val="20"/>
                <w:szCs w:val="20"/>
                <w:shd w:val="clear" w:color="auto" w:fill="FFFFFF"/>
              </w:rPr>
              <w:t xml:space="preserve">, </w:t>
            </w:r>
            <w:proofErr w:type="spellStart"/>
            <w:r w:rsidRPr="007E7CF8">
              <w:rPr>
                <w:rFonts w:ascii="Times New Roman" w:hAnsi="Times New Roman" w:cs="Times New Roman"/>
                <w:sz w:val="20"/>
                <w:szCs w:val="20"/>
                <w:shd w:val="clear" w:color="auto" w:fill="FFFFFF"/>
              </w:rPr>
              <w:t>MicroSoftDynamic</w:t>
            </w:r>
            <w:proofErr w:type="spellEnd"/>
            <w:r w:rsidRPr="007E7CF8">
              <w:rPr>
                <w:rFonts w:ascii="Times New Roman" w:hAnsi="Times New Roman" w:cs="Times New Roman"/>
                <w:sz w:val="20"/>
                <w:szCs w:val="20"/>
                <w:shd w:val="clear" w:color="auto" w:fill="FFFFFF"/>
              </w:rPr>
              <w:t xml:space="preserve"> CRM, </w:t>
            </w:r>
            <w:proofErr w:type="spellStart"/>
            <w:r w:rsidRPr="007E7CF8">
              <w:rPr>
                <w:rFonts w:ascii="Times New Roman" w:hAnsi="Times New Roman" w:cs="Times New Roman"/>
                <w:sz w:val="20"/>
                <w:szCs w:val="20"/>
                <w:shd w:val="clear" w:color="auto" w:fill="FFFFFF"/>
              </w:rPr>
              <w:t>MicroSoftProject</w:t>
            </w:r>
            <w:proofErr w:type="spellEnd"/>
            <w:r w:rsidRPr="007E7CF8">
              <w:rPr>
                <w:rFonts w:ascii="Times New Roman" w:hAnsi="Times New Roman" w:cs="Times New Roman"/>
                <w:sz w:val="20"/>
                <w:szCs w:val="20"/>
                <w:shd w:val="clear" w:color="auto" w:fill="FFFFFF"/>
              </w:rPr>
              <w:t xml:space="preserve">, </w:t>
            </w:r>
            <w:proofErr w:type="spellStart"/>
            <w:r w:rsidRPr="007E7CF8">
              <w:rPr>
                <w:rFonts w:ascii="Times New Roman" w:hAnsi="Times New Roman" w:cs="Times New Roman"/>
                <w:sz w:val="20"/>
                <w:szCs w:val="20"/>
                <w:shd w:val="clear" w:color="auto" w:fill="FFFFFF"/>
              </w:rPr>
              <w:t>PowerSim</w:t>
            </w:r>
            <w:proofErr w:type="spellEnd"/>
            <w:r w:rsidRPr="007E7CF8">
              <w:rPr>
                <w:rFonts w:ascii="Times New Roman" w:hAnsi="Times New Roman" w:cs="Times New Roman"/>
                <w:sz w:val="20"/>
                <w:szCs w:val="20"/>
                <w:shd w:val="clear" w:color="auto" w:fill="FFFFFF"/>
              </w:rPr>
              <w:t xml:space="preserve">, </w:t>
            </w:r>
            <w:proofErr w:type="spellStart"/>
            <w:r w:rsidRPr="007E7CF8">
              <w:rPr>
                <w:rFonts w:ascii="Times New Roman" w:hAnsi="Times New Roman" w:cs="Times New Roman"/>
                <w:sz w:val="20"/>
                <w:szCs w:val="20"/>
                <w:shd w:val="clear" w:color="auto" w:fill="FFFFFF"/>
              </w:rPr>
              <w:t>CognosBusinessIntelligence</w:t>
            </w:r>
            <w:proofErr w:type="spellEnd"/>
            <w:r w:rsidRPr="007E7CF8">
              <w:rPr>
                <w:rFonts w:ascii="Times New Roman" w:hAnsi="Times New Roman" w:cs="Times New Roman"/>
                <w:sz w:val="20"/>
                <w:szCs w:val="20"/>
                <w:shd w:val="clear" w:color="auto" w:fill="FFFFFF"/>
              </w:rPr>
              <w:t xml:space="preserve">, </w:t>
            </w:r>
            <w:proofErr w:type="spellStart"/>
            <w:r w:rsidRPr="007E7CF8">
              <w:rPr>
                <w:rFonts w:ascii="Times New Roman" w:hAnsi="Times New Roman" w:cs="Times New Roman"/>
                <w:sz w:val="20"/>
                <w:szCs w:val="20"/>
                <w:shd w:val="clear" w:color="auto" w:fill="FFFFFF"/>
              </w:rPr>
              <w:t>Cognos</w:t>
            </w:r>
            <w:proofErr w:type="spellEnd"/>
            <w:r w:rsidRPr="007E7CF8">
              <w:rPr>
                <w:rFonts w:ascii="Times New Roman" w:hAnsi="Times New Roman" w:cs="Times New Roman"/>
                <w:sz w:val="20"/>
                <w:szCs w:val="20"/>
                <w:shd w:val="clear" w:color="auto" w:fill="FFFFFF"/>
              </w:rPr>
              <w:t xml:space="preserve"> CPM, </w:t>
            </w:r>
            <w:proofErr w:type="spellStart"/>
            <w:r w:rsidRPr="007E7CF8">
              <w:rPr>
                <w:rFonts w:ascii="Times New Roman" w:hAnsi="Times New Roman" w:cs="Times New Roman"/>
                <w:sz w:val="20"/>
                <w:szCs w:val="20"/>
                <w:shd w:val="clear" w:color="auto" w:fill="FFFFFF"/>
              </w:rPr>
              <w:t>ArisBusinessArchitect</w:t>
            </w:r>
            <w:proofErr w:type="spellEnd"/>
            <w:r w:rsidRPr="007E7CF8">
              <w:rPr>
                <w:rFonts w:ascii="Times New Roman" w:hAnsi="Times New Roman" w:cs="Times New Roman"/>
                <w:sz w:val="20"/>
                <w:szCs w:val="20"/>
                <w:shd w:val="clear" w:color="auto" w:fill="FFFFFF"/>
              </w:rPr>
              <w:t xml:space="preserve">, Финансовый аналитик, </w:t>
            </w:r>
            <w:proofErr w:type="spellStart"/>
            <w:r w:rsidRPr="007E7CF8">
              <w:rPr>
                <w:rFonts w:ascii="Times New Roman" w:hAnsi="Times New Roman" w:cs="Times New Roman"/>
                <w:sz w:val="20"/>
                <w:szCs w:val="20"/>
                <w:shd w:val="clear" w:color="auto" w:fill="FFFFFF"/>
              </w:rPr>
              <w:t>ProjectExpert</w:t>
            </w:r>
            <w:proofErr w:type="spellEnd"/>
            <w:r w:rsidRPr="007E7CF8">
              <w:rPr>
                <w:rFonts w:ascii="Times New Roman" w:hAnsi="Times New Roman" w:cs="Times New Roman"/>
                <w:sz w:val="20"/>
                <w:szCs w:val="20"/>
                <w:shd w:val="clear" w:color="auto" w:fill="FFFFFF"/>
              </w:rPr>
              <w:t>, 1C, Статистика 7.15.</w:t>
            </w:r>
          </w:p>
        </w:tc>
      </w:tr>
    </w:tbl>
    <w:p w:rsidR="00AC6807" w:rsidRPr="0061483D" w:rsidRDefault="00AC6807" w:rsidP="00AC6807">
      <w:pPr>
        <w:spacing w:after="0" w:line="240" w:lineRule="auto"/>
        <w:rPr>
          <w:rFonts w:ascii="Times New Roman" w:hAnsi="Times New Roman" w:cs="Times New Roman"/>
          <w:sz w:val="24"/>
          <w:szCs w:val="24"/>
        </w:rPr>
      </w:pPr>
    </w:p>
    <w:sectPr w:rsidR="00AC6807" w:rsidRPr="0061483D" w:rsidSect="00992EB6">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F3F50"/>
    <w:multiLevelType w:val="hybridMultilevel"/>
    <w:tmpl w:val="C0EC9E34"/>
    <w:lvl w:ilvl="0" w:tplc="9B5A5CBE">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C6807"/>
    <w:rsid w:val="0004716E"/>
    <w:rsid w:val="000E10BE"/>
    <w:rsid w:val="00102EF2"/>
    <w:rsid w:val="00167FDF"/>
    <w:rsid w:val="00174E6C"/>
    <w:rsid w:val="001E71D5"/>
    <w:rsid w:val="002028D1"/>
    <w:rsid w:val="00205A1F"/>
    <w:rsid w:val="0020732E"/>
    <w:rsid w:val="002637BE"/>
    <w:rsid w:val="002826A3"/>
    <w:rsid w:val="002B76B0"/>
    <w:rsid w:val="002D2DF4"/>
    <w:rsid w:val="002F46CD"/>
    <w:rsid w:val="003219E4"/>
    <w:rsid w:val="00365732"/>
    <w:rsid w:val="00374D84"/>
    <w:rsid w:val="003771C9"/>
    <w:rsid w:val="003A1BD9"/>
    <w:rsid w:val="003A1E15"/>
    <w:rsid w:val="003E1A2C"/>
    <w:rsid w:val="003F2F0B"/>
    <w:rsid w:val="00416776"/>
    <w:rsid w:val="00462E45"/>
    <w:rsid w:val="00475DB5"/>
    <w:rsid w:val="004C71D6"/>
    <w:rsid w:val="004D1EA3"/>
    <w:rsid w:val="004D5EEB"/>
    <w:rsid w:val="005065FF"/>
    <w:rsid w:val="005B293C"/>
    <w:rsid w:val="005D58ED"/>
    <w:rsid w:val="00601AFC"/>
    <w:rsid w:val="00607917"/>
    <w:rsid w:val="0061483D"/>
    <w:rsid w:val="00631FC4"/>
    <w:rsid w:val="00675207"/>
    <w:rsid w:val="00706304"/>
    <w:rsid w:val="00732323"/>
    <w:rsid w:val="00736F51"/>
    <w:rsid w:val="007566BB"/>
    <w:rsid w:val="007A4493"/>
    <w:rsid w:val="007C4082"/>
    <w:rsid w:val="007E7CF8"/>
    <w:rsid w:val="0088538B"/>
    <w:rsid w:val="008B3E2B"/>
    <w:rsid w:val="008F17A0"/>
    <w:rsid w:val="00910395"/>
    <w:rsid w:val="00951E69"/>
    <w:rsid w:val="009710BA"/>
    <w:rsid w:val="00992EB6"/>
    <w:rsid w:val="009B16C7"/>
    <w:rsid w:val="009E49B7"/>
    <w:rsid w:val="009F4A2F"/>
    <w:rsid w:val="00A22256"/>
    <w:rsid w:val="00A62907"/>
    <w:rsid w:val="00AC6807"/>
    <w:rsid w:val="00AE48F1"/>
    <w:rsid w:val="00AF67D9"/>
    <w:rsid w:val="00B55ED9"/>
    <w:rsid w:val="00B85DC3"/>
    <w:rsid w:val="00BC2D7C"/>
    <w:rsid w:val="00BF12DF"/>
    <w:rsid w:val="00C47E37"/>
    <w:rsid w:val="00C645AD"/>
    <w:rsid w:val="00CF6FF4"/>
    <w:rsid w:val="00D02B70"/>
    <w:rsid w:val="00D21D35"/>
    <w:rsid w:val="00D322DF"/>
    <w:rsid w:val="00D5098D"/>
    <w:rsid w:val="00D50BF7"/>
    <w:rsid w:val="00D96A77"/>
    <w:rsid w:val="00DB629F"/>
    <w:rsid w:val="00E252B6"/>
    <w:rsid w:val="00E64C3B"/>
    <w:rsid w:val="00E74F10"/>
    <w:rsid w:val="00E758BD"/>
    <w:rsid w:val="00F8469A"/>
    <w:rsid w:val="00FD3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94698-397E-4FAC-9034-DCEB644E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BE"/>
  </w:style>
  <w:style w:type="paragraph" w:styleId="2">
    <w:name w:val="heading 2"/>
    <w:basedOn w:val="a"/>
    <w:next w:val="a"/>
    <w:link w:val="20"/>
    <w:uiPriority w:val="9"/>
    <w:unhideWhenUsed/>
    <w:qFormat/>
    <w:rsid w:val="00D02B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C6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6807"/>
    <w:pPr>
      <w:ind w:left="720"/>
      <w:contextualSpacing/>
    </w:pPr>
    <w:rPr>
      <w:rFonts w:eastAsiaTheme="minorHAnsi"/>
      <w:lang w:eastAsia="en-US"/>
    </w:rPr>
  </w:style>
  <w:style w:type="character" w:customStyle="1" w:styleId="30">
    <w:name w:val="Заголовок 3 Знак"/>
    <w:basedOn w:val="a0"/>
    <w:link w:val="3"/>
    <w:uiPriority w:val="9"/>
    <w:rsid w:val="00AC6807"/>
    <w:rPr>
      <w:rFonts w:ascii="Times New Roman" w:eastAsia="Times New Roman" w:hAnsi="Times New Roman" w:cs="Times New Roman"/>
      <w:b/>
      <w:bCs/>
      <w:sz w:val="27"/>
      <w:szCs w:val="27"/>
    </w:rPr>
  </w:style>
  <w:style w:type="character" w:customStyle="1" w:styleId="apple-style-span">
    <w:name w:val="apple-style-span"/>
    <w:basedOn w:val="a0"/>
    <w:rsid w:val="00FD3345"/>
  </w:style>
  <w:style w:type="character" w:customStyle="1" w:styleId="markedcontent">
    <w:name w:val="markedcontent"/>
    <w:basedOn w:val="a0"/>
    <w:rsid w:val="00B55ED9"/>
  </w:style>
  <w:style w:type="character" w:customStyle="1" w:styleId="20">
    <w:name w:val="Заголовок 2 Знак"/>
    <w:basedOn w:val="a0"/>
    <w:link w:val="2"/>
    <w:uiPriority w:val="9"/>
    <w:rsid w:val="00D02B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3016</Words>
  <Characters>17194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khti</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Солнышко</cp:lastModifiedBy>
  <cp:revision>20</cp:revision>
  <cp:lastPrinted>2020-01-20T08:49:00Z</cp:lastPrinted>
  <dcterms:created xsi:type="dcterms:W3CDTF">2023-04-18T03:48:00Z</dcterms:created>
  <dcterms:modified xsi:type="dcterms:W3CDTF">2023-04-28T06:11:00Z</dcterms:modified>
</cp:coreProperties>
</file>