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DD" w:rsidRPr="00760DCF" w:rsidRDefault="00760DCF" w:rsidP="00472C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0DCF">
        <w:rPr>
          <w:rFonts w:ascii="Times New Roman" w:hAnsi="Times New Roman" w:cs="Times New Roman"/>
          <w:sz w:val="28"/>
          <w:szCs w:val="28"/>
        </w:rPr>
        <w:t>Сведения об общежитиях, количестве жилых помещений в общежитии для иногородних обучающихся приспособленных для использования инвалидами и лицами с ограниченными возможностями здоровья</w:t>
      </w:r>
      <w:proofErr w:type="gramEnd"/>
    </w:p>
    <w:tbl>
      <w:tblPr>
        <w:tblW w:w="144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01"/>
        <w:gridCol w:w="2171"/>
      </w:tblGrid>
      <w:tr w:rsidR="003556DD" w:rsidRPr="00FE111E" w:rsidTr="003556DD">
        <w:trPr>
          <w:trHeight w:val="294"/>
        </w:trPr>
        <w:tc>
          <w:tcPr>
            <w:tcW w:w="0" w:type="auto"/>
            <w:tcBorders>
              <w:top w:val="single" w:sz="4" w:space="0" w:color="5F8A96"/>
              <w:left w:val="single" w:sz="4" w:space="0" w:color="000000" w:themeColor="text1"/>
              <w:bottom w:val="single" w:sz="4" w:space="0" w:color="5F8A96"/>
              <w:right w:val="single" w:sz="4" w:space="0" w:color="000000" w:themeColor="text1"/>
            </w:tcBorders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556DD" w:rsidRPr="00FE111E" w:rsidRDefault="003556DD" w:rsidP="0035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1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5F8A96"/>
              <w:left w:val="single" w:sz="4" w:space="0" w:color="000000" w:themeColor="text1"/>
              <w:bottom w:val="single" w:sz="4" w:space="0" w:color="5F8A96"/>
              <w:right w:val="single" w:sz="4" w:space="0" w:color="000000" w:themeColor="text1"/>
            </w:tcBorders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556DD" w:rsidRPr="00FE111E" w:rsidRDefault="003556DD" w:rsidP="0035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1E"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</w:tr>
      <w:tr w:rsidR="003556DD" w:rsidRPr="00FE111E" w:rsidTr="003556DD">
        <w:trPr>
          <w:trHeight w:val="278"/>
        </w:trPr>
        <w:tc>
          <w:tcPr>
            <w:tcW w:w="0" w:type="auto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556DD" w:rsidRPr="00FE111E" w:rsidRDefault="003556DD" w:rsidP="0035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E111E">
              <w:rPr>
                <w:rFonts w:ascii="Times New Roman" w:hAnsi="Times New Roman" w:cs="Times New Roman"/>
                <w:sz w:val="28"/>
                <w:szCs w:val="28"/>
              </w:rPr>
              <w:t>приспособленных</w:t>
            </w:r>
            <w:proofErr w:type="gramEnd"/>
            <w:r w:rsidRPr="00FE111E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750" w:type="pct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556DD" w:rsidRPr="00FE111E" w:rsidRDefault="003556DD" w:rsidP="00355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556DD" w:rsidRPr="00FE111E" w:rsidTr="003556DD">
        <w:trPr>
          <w:trHeight w:val="261"/>
        </w:trPr>
        <w:tc>
          <w:tcPr>
            <w:tcW w:w="0" w:type="auto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556DD" w:rsidRPr="00FE111E" w:rsidRDefault="003556DD" w:rsidP="0035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1E">
              <w:rPr>
                <w:rFonts w:ascii="Times New Roman" w:hAnsi="Times New Roman" w:cs="Times New Roman"/>
                <w:sz w:val="28"/>
                <w:szCs w:val="28"/>
              </w:rPr>
              <w:t>Общая площадь приспособленных для использования инвалидами и лицами с ограниченными возможностями здоровья, м</w:t>
            </w:r>
            <w:proofErr w:type="gramStart"/>
            <w:r w:rsidRPr="00FE1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556DD" w:rsidRPr="00FE111E" w:rsidRDefault="003556DD" w:rsidP="00355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556DD" w:rsidRPr="00FE111E" w:rsidTr="003556DD">
        <w:trPr>
          <w:trHeight w:val="278"/>
        </w:trPr>
        <w:tc>
          <w:tcPr>
            <w:tcW w:w="0" w:type="auto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556DD" w:rsidRPr="00FE111E" w:rsidRDefault="003556DD" w:rsidP="0035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1E">
              <w:rPr>
                <w:rFonts w:ascii="Times New Roman" w:hAnsi="Times New Roman" w:cs="Times New Roman"/>
                <w:sz w:val="28"/>
                <w:szCs w:val="28"/>
              </w:rPr>
              <w:t>Жилая площадь приспособленных для использования инвалидами и лицами с ограниченными возможностями здоровья, м</w:t>
            </w:r>
            <w:proofErr w:type="gramStart"/>
            <w:r w:rsidRPr="00FE1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556DD" w:rsidRPr="00FE111E" w:rsidRDefault="003556DD" w:rsidP="00355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556DD" w:rsidRPr="00FE111E" w:rsidTr="003556DD">
        <w:trPr>
          <w:trHeight w:val="261"/>
        </w:trPr>
        <w:tc>
          <w:tcPr>
            <w:tcW w:w="0" w:type="auto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556DD" w:rsidRPr="00FE111E" w:rsidRDefault="003556DD" w:rsidP="0035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1E">
              <w:rPr>
                <w:rFonts w:ascii="Times New Roman" w:hAnsi="Times New Roman" w:cs="Times New Roman"/>
                <w:sz w:val="28"/>
                <w:szCs w:val="28"/>
              </w:rPr>
              <w:t>Количество мест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556DD" w:rsidRPr="00FE111E" w:rsidRDefault="00FE111E" w:rsidP="0035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6DD" w:rsidRPr="00FE111E" w:rsidTr="003556DD">
        <w:trPr>
          <w:trHeight w:val="278"/>
        </w:trPr>
        <w:tc>
          <w:tcPr>
            <w:tcW w:w="0" w:type="auto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556DD" w:rsidRPr="00FE111E" w:rsidRDefault="003556DD" w:rsidP="0035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1E">
              <w:rPr>
                <w:rFonts w:ascii="Times New Roman" w:hAnsi="Times New Roman" w:cs="Times New Roman"/>
                <w:sz w:val="28"/>
                <w:szCs w:val="28"/>
              </w:rPr>
              <w:t>Обеспеченность 100 % мягким и жёстким инвентарём по установленным стандартным нормам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000000" w:themeColor="text1"/>
              <w:bottom w:val="single" w:sz="4" w:space="0" w:color="CCCCCC"/>
              <w:right w:val="single" w:sz="4" w:space="0" w:color="000000" w:themeColor="text1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556DD" w:rsidRPr="00FE111E" w:rsidRDefault="00D03FB7" w:rsidP="0035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56DD" w:rsidRPr="00FE111E" w:rsidTr="003556DD">
        <w:trPr>
          <w:trHeight w:val="261"/>
        </w:trPr>
        <w:tc>
          <w:tcPr>
            <w:tcW w:w="0" w:type="auto"/>
            <w:tcBorders>
              <w:top w:val="single" w:sz="4" w:space="0" w:color="CCCCCC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556DD" w:rsidRPr="00FE111E" w:rsidRDefault="003556DD" w:rsidP="0035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1E">
              <w:rPr>
                <w:rFonts w:ascii="Times New Roman" w:hAnsi="Times New Roman" w:cs="Times New Roman"/>
                <w:sz w:val="28"/>
                <w:szCs w:val="28"/>
              </w:rPr>
              <w:t>Наличие питания (включая буфеты, столовые)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556DD" w:rsidRPr="00FE111E" w:rsidRDefault="00D03FB7" w:rsidP="0035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33839" w:rsidRPr="003556DD" w:rsidRDefault="00D33839" w:rsidP="003556DD"/>
    <w:sectPr w:rsidR="00D33839" w:rsidRPr="003556DD" w:rsidSect="00355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6DD"/>
    <w:rsid w:val="001C1E7E"/>
    <w:rsid w:val="003556DD"/>
    <w:rsid w:val="00472CFA"/>
    <w:rsid w:val="00760DCF"/>
    <w:rsid w:val="008D4877"/>
    <w:rsid w:val="00B23A76"/>
    <w:rsid w:val="00CA03D4"/>
    <w:rsid w:val="00D03FB7"/>
    <w:rsid w:val="00D33839"/>
    <w:rsid w:val="00DD3A9D"/>
    <w:rsid w:val="00FE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39"/>
  </w:style>
  <w:style w:type="paragraph" w:styleId="3">
    <w:name w:val="heading 3"/>
    <w:basedOn w:val="a"/>
    <w:link w:val="30"/>
    <w:uiPriority w:val="9"/>
    <w:qFormat/>
    <w:rsid w:val="00355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rigger-title">
    <w:name w:val="trigger-title"/>
    <w:basedOn w:val="a0"/>
    <w:rsid w:val="00760DCF"/>
  </w:style>
  <w:style w:type="character" w:styleId="a3">
    <w:name w:val="Hyperlink"/>
    <w:basedOn w:val="a0"/>
    <w:uiPriority w:val="99"/>
    <w:unhideWhenUsed/>
    <w:rsid w:val="00760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Shpigalskiy</dc:creator>
  <cp:lastModifiedBy>Shpigalskiy</cp:lastModifiedBy>
  <cp:revision>4</cp:revision>
  <dcterms:created xsi:type="dcterms:W3CDTF">2021-03-24T06:51:00Z</dcterms:created>
  <dcterms:modified xsi:type="dcterms:W3CDTF">2021-03-30T04:49:00Z</dcterms:modified>
</cp:coreProperties>
</file>